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2024年</w:t>
                              </w:r>
                              <w:r>
                                <w:rPr>
                                  <w:rFonts w:hint="eastAsia"/>
                                  <w:color w:val="FFFFFF" w:themeColor="background1"/>
                                  <w:sz w:val="28"/>
                                  <w:szCs w:val="28"/>
                                  <w:lang w:val="en-US" w:eastAsia="zh-CN"/>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js8YoKQYAALE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js8Yo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2024年</w:t>
                        </w:r>
                        <w:r>
                          <w:rPr>
                            <w:rFonts w:hint="eastAsia"/>
                            <w:color w:val="FFFFFF" w:themeColor="background1"/>
                            <w:sz w:val="28"/>
                            <w:szCs w:val="28"/>
                            <w:lang w:val="en-US" w:eastAsia="zh-CN"/>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5266690" cy="1579880"/>
            <wp:effectExtent l="0" t="0" r="635" b="1270"/>
            <wp:docPr id="4" name="图片 4" descr="171532119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53211923502"/>
                    <pic:cNvPicPr>
                      <a:picLocks noChangeAspect="1"/>
                    </pic:cNvPicPr>
                  </pic:nvPicPr>
                  <pic:blipFill>
                    <a:blip r:embed="rId9"/>
                    <a:stretch>
                      <a:fillRect/>
                    </a:stretch>
                  </pic:blipFill>
                  <pic:spPr>
                    <a:xfrm>
                      <a:off x="0" y="0"/>
                      <a:ext cx="5266690" cy="1579880"/>
                    </a:xfrm>
                    <a:prstGeom prst="rect">
                      <a:avLst/>
                    </a:prstGeom>
                  </pic:spPr>
                </pic:pic>
              </a:graphicData>
            </a:graphic>
          </wp:inline>
        </w:drawing>
      </w: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szCs w:val="24"/>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r>
            <w:rPr>
              <w:rFonts w:hint="eastAsia" w:ascii="宋体" w:hAnsi="宋体" w:cs="宋体"/>
              <w:b/>
              <w:sz w:val="30"/>
              <w:szCs w:val="30"/>
              <w:lang w:val="en-US" w:eastAsia="zh-CN"/>
            </w:rPr>
            <w:t>清华大学学堂在线平台</w:t>
          </w:r>
          <w:bookmarkStart w:id="23" w:name="_GoBack"/>
          <w:bookmarkEnd w:id="23"/>
          <w:r>
            <w:rPr>
              <w:rFonts w:hint="eastAsia" w:ascii="宋体" w:hAnsi="宋体" w:cs="宋体"/>
              <w:b/>
              <w:sz w:val="30"/>
              <w:szCs w:val="30"/>
              <w:lang w:val="en-US" w:eastAsia="zh-CN"/>
            </w:rPr>
            <w:t>研究生教育</w:t>
          </w:r>
          <w:r>
            <w:rPr>
              <w:rFonts w:hint="eastAsia" w:ascii="宋体" w:hAnsi="宋体" w:cs="宋体"/>
              <w:b/>
              <w:sz w:val="30"/>
              <w:szCs w:val="30"/>
            </w:rPr>
            <w:t>中心</w:t>
          </w: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_Toc11918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_Toc11918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_Toc1359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_Toc1359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_Toc1308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_Toc1308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_Toc32760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_Toc32760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_Toc19785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_Toc19785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_Toc26006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_Toc26006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_Toc11810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_Toc11810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_Toc10643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_Toc10643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_Toc23473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_Toc23473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_Toc11511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_Toc11511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_Toc17272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_Toc17272 \h </w:instrText>
          </w:r>
          <w:r>
            <w:fldChar w:fldCharType="separate"/>
          </w:r>
          <w:r>
            <w:t>10</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_Toc23912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_Toc23912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_Toc16880 </w:instrText>
          </w:r>
          <w:r>
            <w:rPr>
              <w:rFonts w:ascii="黑体" w:hAnsi="黑体" w:eastAsia="黑体"/>
              <w:bCs/>
              <w:lang w:val="zh-CN"/>
            </w:rPr>
            <w:fldChar w:fldCharType="separate"/>
          </w:r>
          <w:r>
            <w:rPr>
              <w:rFonts w:hint="default" w:ascii="黑体" w:hAnsi="黑体"/>
              <w:szCs w:val="28"/>
            </w:rPr>
            <w:t xml:space="preserve">3.1 </w:t>
          </w:r>
          <w:r>
            <w:rPr>
              <w:rFonts w:hint="eastAsia" w:ascii="黑体" w:hAnsi="黑体"/>
              <w:szCs w:val="28"/>
            </w:rPr>
            <w:t>A</w:t>
          </w:r>
          <w:r>
            <w:rPr>
              <w:rFonts w:ascii="黑体" w:hAnsi="黑体"/>
              <w:szCs w:val="28"/>
            </w:rPr>
            <w:t>PP</w:t>
          </w:r>
          <w:r>
            <w:rPr>
              <w:rFonts w:hint="eastAsia" w:ascii="黑体" w:hAnsi="黑体"/>
              <w:szCs w:val="28"/>
            </w:rPr>
            <w:t>下载</w:t>
          </w:r>
          <w:r>
            <w:tab/>
          </w:r>
          <w:r>
            <w:fldChar w:fldCharType="begin"/>
          </w:r>
          <w:r>
            <w:instrText xml:space="preserve"> PAGEREF _Toc16880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_Toc23875 </w:instrText>
          </w:r>
          <w:r>
            <w:rPr>
              <w:rFonts w:ascii="黑体" w:hAnsi="黑体" w:eastAsia="黑体"/>
              <w:bCs/>
              <w:lang w:val="zh-CN"/>
            </w:rPr>
            <w:fldChar w:fldCharType="separate"/>
          </w:r>
          <w:r>
            <w:rPr>
              <w:rFonts w:hint="default" w:ascii="黑体" w:hAnsi="黑体"/>
              <w:szCs w:val="28"/>
            </w:rPr>
            <w:t xml:space="preserve">3.2 </w:t>
          </w:r>
          <w:r>
            <w:rPr>
              <w:rFonts w:hint="eastAsia" w:ascii="黑体" w:hAnsi="黑体"/>
              <w:szCs w:val="28"/>
            </w:rPr>
            <w:t>APP登录</w:t>
          </w:r>
          <w:r>
            <w:tab/>
          </w:r>
          <w:r>
            <w:fldChar w:fldCharType="begin"/>
          </w:r>
          <w:r>
            <w:instrText xml:space="preserve"> PAGEREF _Toc23875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_Toc20667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_Toc20667 \h </w:instrText>
          </w:r>
          <w:r>
            <w:fldChar w:fldCharType="separate"/>
          </w:r>
          <w:r>
            <w:t>13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_Toc1392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_Toc1392 \h </w:instrText>
          </w:r>
          <w:r>
            <w:fldChar w:fldCharType="separate"/>
          </w:r>
          <w:r>
            <w:t>15</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_Toc23467 </w:instrText>
          </w:r>
          <w:r>
            <w:rPr>
              <w:rFonts w:ascii="黑体" w:hAnsi="黑体" w:eastAsia="黑体"/>
              <w:bCs/>
              <w:lang w:val="zh-CN"/>
            </w:rPr>
            <w:fldChar w:fldCharType="separate"/>
          </w:r>
          <w:r>
            <w:rPr>
              <w:rFonts w:hint="default"/>
            </w:rPr>
            <w:t xml:space="preserve">3.5 </w:t>
          </w:r>
          <w:r>
            <w:rPr>
              <w:rFonts w:hint="eastAsia" w:ascii="宋体" w:hAnsi="宋体" w:eastAsia="宋体" w:cs="宋体"/>
              <w:szCs w:val="28"/>
            </w:rPr>
            <w:t>作业考试</w:t>
          </w:r>
          <w:r>
            <w:tab/>
          </w:r>
          <w:r>
            <w:fldChar w:fldCharType="begin"/>
          </w:r>
          <w:r>
            <w:instrText xml:space="preserve"> PAGEREF _Toc23467 \h </w:instrText>
          </w:r>
          <w:r>
            <w:fldChar w:fldCharType="separate"/>
          </w:r>
          <w:r>
            <w:t>17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_Toc22235 </w:instrText>
          </w:r>
          <w:r>
            <w:rPr>
              <w:rFonts w:ascii="黑体" w:hAnsi="黑体" w:eastAsia="黑体"/>
              <w:bCs/>
              <w:lang w:val="zh-CN"/>
            </w:rPr>
            <w:fldChar w:fldCharType="separate"/>
          </w:r>
          <w:r>
            <w:rPr>
              <w:rFonts w:hint="default" w:ascii="宋体" w:hAnsi="宋体" w:cs="宋体"/>
              <w:szCs w:val="28"/>
            </w:rPr>
            <w:t xml:space="preserve">3.6 </w:t>
          </w:r>
          <w:r>
            <w:rPr>
              <w:rFonts w:hint="eastAsia"/>
            </w:rPr>
            <w:t>个人信息</w:t>
          </w:r>
          <w:r>
            <w:tab/>
          </w:r>
          <w:r>
            <w:fldChar w:fldCharType="begin"/>
          </w:r>
          <w:r>
            <w:instrText xml:space="preserve"> PAGEREF _Toc22235 \h </w:instrText>
          </w:r>
          <w:r>
            <w:fldChar w:fldCharType="separate"/>
          </w:r>
          <w:r>
            <w:t>17</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rPr>
          <w:rFonts w:ascii="宋体" w:hAnsi="宋体" w:cs="宋体"/>
          <w:b/>
          <w:bCs/>
          <w:sz w:val="36"/>
          <w:szCs w:val="36"/>
        </w:rPr>
      </w:pPr>
    </w:p>
    <w:p>
      <w:pPr>
        <w:pStyle w:val="2"/>
        <w:numPr>
          <w:ilvl w:val="0"/>
          <w:numId w:val="1"/>
        </w:numPr>
        <w:rPr>
          <w:rFonts w:ascii="宋体" w:hAnsi="宋体" w:eastAsia="宋体" w:cs="宋体"/>
          <w:sz w:val="30"/>
          <w:szCs w:val="30"/>
        </w:rPr>
      </w:pPr>
      <w:bookmarkStart w:id="2" w:name="_Toc11918"/>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1359"/>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身份绑定流程：打开手机微信-进入雨课堂公众号-点击更多-身份绑定-选择所属学校-按页面提示输入账号密码，认证通过后系统会为您同步校内个人信息及开课数据。</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6690" cy="2962910"/>
            <wp:effectExtent l="0" t="0" r="635" b="8890"/>
            <wp:docPr id="30" name="图片 30" descr="cdc27619886bc99c5d200e434bf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c27619886bc99c5d200e434bf5ac9"/>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pStyle w:val="3"/>
        <w:numPr>
          <w:ilvl w:val="1"/>
          <w:numId w:val="1"/>
        </w:numPr>
        <w:rPr>
          <w:rFonts w:ascii="宋体" w:hAnsi="宋体" w:eastAsia="宋体" w:cs="宋体"/>
          <w:sz w:val="28"/>
          <w:szCs w:val="28"/>
        </w:rPr>
      </w:pPr>
      <w:bookmarkStart w:id="6" w:name="_Toc1308"/>
      <w:bookmarkStart w:id="7" w:name="_Toc18429683"/>
      <w:r>
        <w:rPr>
          <w:rFonts w:hint="eastAsia" w:ascii="宋体" w:hAnsi="宋体" w:eastAsia="宋体" w:cs="宋体"/>
          <w:sz w:val="28"/>
          <w:szCs w:val="28"/>
        </w:rPr>
        <w:t>登录</w:t>
      </w:r>
      <w:bookmarkEnd w:id="6"/>
      <w:bookmarkEnd w:id="7"/>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u w:val="none"/>
          <w:lang w:eastAsia="zh-CN"/>
        </w:rPr>
      </w:pPr>
      <w:r>
        <w:rPr>
          <w:rFonts w:hint="eastAsia" w:ascii="Times New Roman" w:hAnsi="Times New Roman" w:cs="Times New Roman"/>
        </w:rPr>
        <w:t>打开浏览器，输入网址：</w:t>
      </w:r>
      <w:r>
        <w:rPr>
          <w:rFonts w:hint="default" w:ascii="Times New Roman" w:hAnsi="Times New Roman" w:eastAsia="宋体" w:cs="Times New Roman"/>
          <w:sz w:val="24"/>
          <w:szCs w:val="24"/>
          <w:highlight w:val="none"/>
        </w:rPr>
        <w:t>https://tmuyjs.yuketang.cn//</w:t>
      </w:r>
      <w:r>
        <w:rPr>
          <w:rFonts w:hint="eastAsia" w:ascii="Times New Roman" w:hAnsi="Times New Roman" w:cs="Times New Roman"/>
          <w:color w:val="auto"/>
          <w:u w:val="none"/>
          <w:lang w:eastAsia="zh-CN"/>
        </w:rPr>
        <w:t>，点击“登录”</w:t>
      </w:r>
      <w:r>
        <w:rPr>
          <w:rFonts w:hint="eastAsia" w:ascii="Times New Roman" w:hAnsi="Times New Roman" w:cs="Times New Roman"/>
          <w:color w:val="auto"/>
          <w:u w:val="none"/>
        </w:rPr>
        <w:t>使用已绑定身份的微信扫码即可登录学习</w:t>
      </w:r>
      <w:r>
        <w:rPr>
          <w:rFonts w:hint="eastAsia" w:ascii="Times New Roman" w:hAnsi="Times New Roman" w:cs="Times New Roman"/>
          <w:color w:val="auto"/>
          <w:u w:val="none"/>
          <w:lang w:eastAsia="zh-CN"/>
        </w:rPr>
        <w:t>。</w:t>
      </w:r>
    </w:p>
    <w:p>
      <w:pPr>
        <w:jc w:val="center"/>
        <w:rPr>
          <w:rFonts w:ascii="宋体" w:hAnsi="宋体" w:cs="宋体"/>
          <w:sz w:val="21"/>
          <w:szCs w:val="21"/>
        </w:rPr>
      </w:pPr>
      <w:r>
        <w:drawing>
          <wp:inline distT="0" distB="0" distL="114300" distR="114300">
            <wp:extent cx="5265420" cy="2566035"/>
            <wp:effectExtent l="0" t="0" r="762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5420" cy="2566035"/>
                    </a:xfrm>
                    <a:prstGeom prst="rect">
                      <a:avLst/>
                    </a:prstGeom>
                    <a:noFill/>
                    <a:ln>
                      <a:noFill/>
                    </a:ln>
                  </pic:spPr>
                </pic:pic>
              </a:graphicData>
            </a:graphic>
          </wp:inline>
        </w:drawing>
      </w:r>
    </w:p>
    <w:bookmarkEnd w:id="5"/>
    <w:p>
      <w:pPr>
        <w:pStyle w:val="2"/>
        <w:numPr>
          <w:ilvl w:val="0"/>
          <w:numId w:val="1"/>
        </w:numPr>
        <w:rPr>
          <w:rFonts w:ascii="宋体" w:hAnsi="宋体" w:eastAsia="宋体" w:cs="宋体"/>
          <w:sz w:val="30"/>
          <w:szCs w:val="30"/>
        </w:rPr>
      </w:pPr>
      <w:bookmarkStart w:id="8" w:name="_Toc32760"/>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19785"/>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26006"/>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11810"/>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rPr>
          <w:color w:val="FF0000"/>
          <w:sz w:val="21"/>
          <w:szCs w:val="21"/>
        </w:rPr>
      </w:pPr>
      <w:r>
        <w:rPr>
          <w:rFonts w:hint="eastAsia"/>
          <w:color w:val="FF0000"/>
          <w:sz w:val="21"/>
          <w:szCs w:val="21"/>
        </w:rPr>
        <w:t>学生需要在考核截止时间前完成对应学习，如已过考核截止时间，同学的学习行为将被记录，但完成度不再更新，如下图示</w:t>
      </w:r>
    </w:p>
    <w:p>
      <w:pPr>
        <w:rPr>
          <w:sz w:val="21"/>
          <w:szCs w:val="21"/>
        </w:rPr>
      </w:pPr>
      <w:r>
        <w:rPr>
          <w:sz w:val="21"/>
          <w:szCs w:val="21"/>
        </w:rPr>
        <w:drawing>
          <wp:inline distT="0" distB="0" distL="114300" distR="114300">
            <wp:extent cx="4885690" cy="2912745"/>
            <wp:effectExtent l="0" t="0" r="3810" b="8255"/>
            <wp:docPr id="13" name="图片 13" descr="169217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2179391(1)"/>
                    <pic:cNvPicPr>
                      <a:picLocks noChangeAspect="1"/>
                    </pic:cNvPicPr>
                  </pic:nvPicPr>
                  <pic:blipFill>
                    <a:blip r:embed="rId14"/>
                    <a:stretch>
                      <a:fillRect/>
                    </a:stretch>
                  </pic:blipFill>
                  <pic:spPr>
                    <a:xfrm>
                      <a:off x="0" y="0"/>
                      <a:ext cx="4885690" cy="2912745"/>
                    </a:xfrm>
                    <a:prstGeom prst="rect">
                      <a:avLst/>
                    </a:prstGeom>
                  </pic:spPr>
                </pic:pic>
              </a:graphicData>
            </a:graphic>
          </wp:inline>
        </w:drawing>
      </w:r>
    </w:p>
    <w:p>
      <w:pPr>
        <w:pStyle w:val="4"/>
        <w:numPr>
          <w:ilvl w:val="2"/>
          <w:numId w:val="1"/>
        </w:numPr>
        <w:rPr>
          <w:rFonts w:ascii="宋体" w:hAnsi="宋体" w:eastAsia="宋体" w:cs="宋体"/>
        </w:rPr>
      </w:pPr>
      <w:bookmarkStart w:id="12" w:name="_Toc10643"/>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sz w:val="21"/>
          <w:szCs w:val="21"/>
        </w:rPr>
      </w:pPr>
      <w:r>
        <w:rPr>
          <w:rFonts w:hint="eastAsia"/>
          <w:sz w:val="21"/>
          <w:szCs w:val="21"/>
        </w:rPr>
        <w:t>点击开始答题，跳转到新页面，并弹出弹窗，提示学生本次考试限时或不限时。</w:t>
      </w:r>
    </w:p>
    <w:p>
      <w:pPr>
        <w:jc w:val="center"/>
        <w:rPr>
          <w:rFonts w:hint="eastAsia"/>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pPr>
        <w:jc w:val="center"/>
      </w:pPr>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0500" cy="2828925"/>
                    </a:xfrm>
                    <a:prstGeom prst="rect">
                      <a:avLst/>
                    </a:prstGeom>
                  </pic:spPr>
                </pic:pic>
              </a:graphicData>
            </a:graphic>
          </wp:inline>
        </w:drawing>
      </w:r>
    </w:p>
    <w:p>
      <w:pPr>
        <w:pStyle w:val="4"/>
        <w:numPr>
          <w:ilvl w:val="2"/>
          <w:numId w:val="1"/>
        </w:numPr>
        <w:rPr>
          <w:rFonts w:ascii="宋体" w:hAnsi="宋体" w:eastAsia="宋体" w:cs="宋体"/>
          <w:szCs w:val="24"/>
        </w:rPr>
      </w:pPr>
      <w:bookmarkStart w:id="13" w:name="_Toc23473"/>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4" w:name="_Toc11511"/>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21111" cy="3155573"/>
                    </a:xfrm>
                    <a:prstGeom prst="rect">
                      <a:avLst/>
                    </a:prstGeom>
                  </pic:spPr>
                </pic:pic>
              </a:graphicData>
            </a:graphic>
          </wp:inline>
        </w:drawing>
      </w:r>
    </w:p>
    <w:p>
      <w:pPr>
        <w:pStyle w:val="4"/>
        <w:numPr>
          <w:ilvl w:val="2"/>
          <w:numId w:val="1"/>
        </w:numPr>
        <w:rPr>
          <w:rFonts w:ascii="宋体" w:hAnsi="宋体" w:eastAsia="宋体" w:cs="宋体"/>
        </w:rPr>
      </w:pPr>
      <w:bookmarkStart w:id="15" w:name="_Toc17272"/>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23912"/>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ascii="黑体" w:hAnsi="黑体"/>
          <w:sz w:val="28"/>
          <w:szCs w:val="28"/>
        </w:rPr>
      </w:pPr>
      <w:bookmarkStart w:id="17" w:name="_Toc16880"/>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ascii="宋体" w:hAnsi="宋体" w:cs="宋体"/>
          <w:sz w:val="21"/>
          <w:szCs w:val="21"/>
        </w:rPr>
      </w:pPr>
      <w:r>
        <w:rPr>
          <w:rFonts w:hint="eastAsia" w:ascii="宋体" w:hAnsi="宋体" w:cs="宋体"/>
          <w:sz w:val="21"/>
          <w:szCs w:val="21"/>
        </w:rPr>
        <w:t>PC端打开浏览器，输入学校学堂云网址：</w:t>
      </w:r>
      <w:r>
        <w:fldChar w:fldCharType="begin"/>
      </w:r>
      <w:r>
        <w:instrText xml:space="preserve"> HYPERLINK "https://xxxxx.yuketang.cn/" </w:instrText>
      </w:r>
      <w:r>
        <w:fldChar w:fldCharType="separate"/>
      </w:r>
      <w:r>
        <w:rPr>
          <w:rFonts w:hint="eastAsia" w:ascii="宋体" w:hAnsi="宋体" w:cs="宋体"/>
          <w:sz w:val="21"/>
          <w:szCs w:val="21"/>
        </w:rPr>
        <w:t>https://tmuyjs.yuketang.cn/</w:t>
      </w:r>
      <w:r>
        <w:rPr>
          <w:rFonts w:hint="eastAsia" w:ascii="宋体" w:hAnsi="宋体" w:cs="宋体"/>
          <w:sz w:val="21"/>
          <w:szCs w:val="21"/>
        </w:rPr>
        <w:fldChar w:fldCharType="end"/>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rPr>
        <w:t xml:space="preserve"> </w:t>
      </w:r>
      <w:bookmarkStart w:id="18" w:name="_Toc23875"/>
      <w:r>
        <w:rPr>
          <w:rFonts w:hint="eastAsia" w:ascii="黑体" w:hAnsi="黑体"/>
          <w:sz w:val="28"/>
          <w:szCs w:val="28"/>
        </w:rPr>
        <w:t>APP登录</w:t>
      </w:r>
      <w:bookmarkEnd w:id="18"/>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1789222" cy="3658699"/>
                    </a:xfrm>
                    <a:prstGeom prst="rect">
                      <a:avLst/>
                    </a:prstGeom>
                  </pic:spPr>
                </pic:pic>
              </a:graphicData>
            </a:graphic>
          </wp:inline>
        </w:drawing>
      </w:r>
      <w:r>
        <w:rPr>
          <w:rFonts w:hint="eastAsia"/>
        </w:rPr>
        <w:t xml:space="preserve"> </w:t>
      </w:r>
      <w:r>
        <w:t xml:space="preserve">                 </w:t>
      </w:r>
      <w: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1819179" cy="3652608"/>
                    </a:xfrm>
                    <a:prstGeom prst="rect">
                      <a:avLst/>
                    </a:prstGeom>
                  </pic:spPr>
                </pic:pic>
              </a:graphicData>
            </a:graphic>
          </wp:inline>
        </w:drawing>
      </w:r>
    </w:p>
    <w:p>
      <w:pPr>
        <w:ind w:firstLine="420" w:firstLineChars="200"/>
        <w:rPr>
          <w:rFonts w:hint="default" w:ascii="宋体" w:hAnsi="宋体" w:eastAsia="宋体"/>
          <w:sz w:val="21"/>
          <w:szCs w:val="21"/>
          <w:lang w:val="en-US" w:eastAsia="zh-CN"/>
        </w:rPr>
      </w:pPr>
      <w:r>
        <w:rPr>
          <w:rFonts w:hint="eastAsia" w:ascii="宋体" w:hAnsi="宋体"/>
          <w:sz w:val="21"/>
          <w:szCs w:val="21"/>
        </w:rPr>
        <w:t>如果你是第一次使用学堂云且没有进行微信与校内身份绑定，你需要绑定学校才能开始课程学习。首次登录页面跳转至身份绑定界面，选择【您的学校】</w:t>
      </w:r>
      <w:r>
        <w:rPr>
          <w:rFonts w:ascii="宋体" w:hAnsi="宋体"/>
          <w:sz w:val="21"/>
          <w:szCs w:val="21"/>
        </w:rPr>
        <w:t>，输入</w:t>
      </w:r>
      <w:r>
        <w:rPr>
          <w:rFonts w:hint="eastAsia" w:ascii="宋体" w:hAnsi="宋体"/>
          <w:sz w:val="21"/>
          <w:szCs w:val="21"/>
        </w:rPr>
        <w:t>页面提示</w:t>
      </w:r>
      <w:r>
        <w:rPr>
          <w:rFonts w:ascii="宋体" w:hAnsi="宋体"/>
          <w:sz w:val="21"/>
          <w:szCs w:val="21"/>
        </w:rPr>
        <w:t>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r>
        <w:rPr>
          <w:rFonts w:hint="eastAsia" w:ascii="宋体" w:hAnsi="宋体"/>
          <w:sz w:val="21"/>
          <w:szCs w:val="21"/>
          <w:lang w:val="en-US" w:eastAsia="zh-CN"/>
        </w:rPr>
        <w:t>详见1.1身份绑定。</w:t>
      </w:r>
    </w:p>
    <w:p>
      <w:pPr>
        <w:ind w:firstLine="420" w:firstLineChars="200"/>
        <w:rPr>
          <w:rFonts w:ascii="宋体" w:hAnsi="宋体"/>
          <w:sz w:val="21"/>
          <w:szCs w:val="21"/>
        </w:rPr>
      </w:pPr>
      <w:r>
        <w:rPr>
          <w:rFonts w:hint="eastAsia" w:ascii="宋体" w:hAnsi="宋体"/>
          <w:sz w:val="21"/>
          <w:szCs w:val="21"/>
        </w:rPr>
        <w:t xml:space="preserve">               </w:t>
      </w:r>
      <w:r>
        <w:rPr>
          <w:rFonts w:hint="eastAsia" w:ascii="宋体" w:hAnsi="宋体"/>
          <w:sz w:val="21"/>
          <w:szCs w:val="21"/>
        </w:rPr>
        <w:drawing>
          <wp:inline distT="0" distB="0" distL="114300" distR="114300">
            <wp:extent cx="1972310" cy="3546475"/>
            <wp:effectExtent l="0" t="0" r="8890" b="635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33"/>
                    <a:stretch>
                      <a:fillRect/>
                    </a:stretch>
                  </pic:blipFill>
                  <pic:spPr>
                    <a:xfrm>
                      <a:off x="0" y="0"/>
                      <a:ext cx="1972310" cy="3546475"/>
                    </a:xfrm>
                    <a:prstGeom prst="rect">
                      <a:avLst/>
                    </a:prstGeom>
                  </pic:spPr>
                </pic:pic>
              </a:graphicData>
            </a:graphic>
          </wp:inline>
        </w:drawing>
      </w:r>
    </w:p>
    <w:p>
      <w:pPr>
        <w:pStyle w:val="3"/>
        <w:numPr>
          <w:ilvl w:val="1"/>
          <w:numId w:val="1"/>
        </w:numPr>
        <w:rPr>
          <w:rFonts w:ascii="宋体" w:hAnsi="宋体" w:eastAsia="宋体" w:cs="宋体"/>
          <w:sz w:val="28"/>
          <w:szCs w:val="28"/>
        </w:rPr>
      </w:pPr>
      <w:bookmarkStart w:id="19" w:name="_Toc20667"/>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ascii="宋体" w:hAnsi="宋体"/>
          <w:szCs w:val="24"/>
        </w:rPr>
      </w:pPr>
      <w:r>
        <w:rPr>
          <w:rFonts w:hint="eastAsia" w:ascii="宋体" w:hAnsi="宋体"/>
          <w:szCs w:val="24"/>
        </w:rPr>
        <w:t xml:space="preserve">                </w:t>
      </w:r>
      <w:r>
        <w:rPr>
          <w:rFonts w:hint="eastAsia" w:ascii="宋体" w:hAnsi="宋体"/>
          <w:szCs w:val="24"/>
        </w:rPr>
        <w:drawing>
          <wp:inline distT="0" distB="0" distL="114300" distR="114300">
            <wp:extent cx="2111375" cy="3545840"/>
            <wp:effectExtent l="0" t="0" r="3175" b="698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4"/>
                    <a:stretch>
                      <a:fillRect/>
                    </a:stretch>
                  </pic:blipFill>
                  <pic:spPr>
                    <a:xfrm>
                      <a:off x="0" y="0"/>
                      <a:ext cx="2111375" cy="3545840"/>
                    </a:xfrm>
                    <a:prstGeom prst="rect">
                      <a:avLst/>
                    </a:prstGeom>
                  </pic:spPr>
                </pic:pic>
              </a:graphicData>
            </a:graphic>
          </wp:inline>
        </w:drawing>
      </w:r>
    </w:p>
    <w:p>
      <w:pPr>
        <w:widowControl/>
        <w:ind w:left="209" w:leftChars="87" w:firstLine="420" w:firstLineChars="200"/>
        <w:jc w:val="left"/>
        <w:rPr>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学习某个单元后，教学大纲页面将展现</w:t>
      </w:r>
      <w: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2039620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60.6pt;height:32.5pt;width:22.5pt;z-index:251661312;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xi4M2QAAAAsBAAAPAAAAAAAAAAEAIAAAACIAAABkcnMv&#10;ZG93bnJldi54bWxQSwECFAAUAAAACACHTuJA4PTRh3QCAAD/BAAADgAAAAAAAAABACAAAAAoAQAA&#10;ZHJzL2Uyb0RvYy54bWxQSwUGAAAAAAYABgBZAQAADgYAAAAA&#10;" adj="10800">
                <v:fill on="t" focussize="0,0"/>
                <v:stroke weight="1pt" color="#0070C0 [3204]" miterlimit="8" joinstyle="miter"/>
                <v:imagedata o:title=""/>
                <o:lock v:ext="edit" aspectratio="f"/>
              </v:shape>
            </w:pict>
          </mc:Fallback>
        </mc:AlternateContent>
      </w:r>
      <w:r>
        <w:rPr>
          <w:rFonts w:ascii="宋体" w:hAnsi="宋体" w:cs="宋体"/>
          <w:kern w:val="0"/>
          <w:sz w:val="21"/>
          <w:szCs w:val="21"/>
        </w:rPr>
        <w:t xml:space="preserve">学习进度，方便查看自己已经学习完或正在学习的单元，快速定位。    </w:t>
      </w:r>
      <w:r>
        <w:rPr>
          <w:rFonts w:hint="eastAsia"/>
          <w:sz w:val="21"/>
          <w:szCs w:val="21"/>
        </w:rPr>
        <w:drawing>
          <wp:inline distT="0" distB="0" distL="114300" distR="114300">
            <wp:extent cx="2021840" cy="4374515"/>
            <wp:effectExtent l="0" t="0" r="5080" b="14605"/>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35"/>
                    <a:stretch>
                      <a:fillRect/>
                    </a:stretch>
                  </pic:blipFill>
                  <pic:spPr>
                    <a:xfrm>
                      <a:off x="0" y="0"/>
                      <a:ext cx="2021840" cy="4374515"/>
                    </a:xfrm>
                    <a:prstGeom prst="rect">
                      <a:avLst/>
                    </a:prstGeom>
                  </pic:spPr>
                </pic:pic>
              </a:graphicData>
            </a:graphic>
          </wp:inline>
        </w:drawing>
      </w:r>
      <w:r>
        <w:rPr>
          <w:rFonts w:hint="eastAsia"/>
          <w:sz w:val="21"/>
          <w:szCs w:val="21"/>
        </w:rPr>
        <w:t xml:space="preserve">   </w:t>
      </w:r>
      <w:r>
        <w:t xml:space="preserve">  </w:t>
      </w:r>
      <w:r>
        <w:rPr>
          <w:rFonts w:hint="eastAsia"/>
        </w:rPr>
        <w:t xml:space="preserve">     </w:t>
      </w:r>
      <w:r>
        <w:t xml:space="preserve"> </w:t>
      </w:r>
      <w:r>
        <w:rPr>
          <w:rFonts w:hint="eastAsia"/>
          <w:sz w:val="21"/>
          <w:szCs w:val="21"/>
        </w:rPr>
        <w:drawing>
          <wp:inline distT="0" distB="0" distL="114300" distR="114300">
            <wp:extent cx="2045335" cy="4433570"/>
            <wp:effectExtent l="0" t="0" r="12065" b="127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6"/>
                    <a:stretch>
                      <a:fillRect/>
                    </a:stretch>
                  </pic:blipFill>
                  <pic:spPr>
                    <a:xfrm>
                      <a:off x="0" y="0"/>
                      <a:ext cx="2045335" cy="4433570"/>
                    </a:xfrm>
                    <a:prstGeom prst="rect">
                      <a:avLst/>
                    </a:prstGeom>
                  </pic:spPr>
                </pic:pic>
              </a:graphicData>
            </a:graphic>
          </wp:inline>
        </w:drawing>
      </w:r>
      <w:r>
        <w:t xml:space="preserve">  </w:t>
      </w:r>
    </w:p>
    <w:p>
      <w:pPr>
        <w:widowControl/>
        <w:jc w:val="left"/>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left"/>
        <w:rPr>
          <w:sz w:val="21"/>
          <w:szCs w:val="21"/>
        </w:rPr>
      </w:pPr>
      <w:r>
        <w:rPr>
          <w:rFonts w:hint="eastAsia"/>
          <w:sz w:val="21"/>
          <w:szCs w:val="21"/>
        </w:rPr>
        <w:t xml:space="preserve">     </w:t>
      </w:r>
      <w:r>
        <w:rPr>
          <w:sz w:val="21"/>
          <w:szCs w:val="21"/>
        </w:rPr>
        <w:drawing>
          <wp:inline distT="0" distB="0" distL="114300" distR="114300">
            <wp:extent cx="2028825" cy="4392930"/>
            <wp:effectExtent l="0" t="0" r="13335" b="1143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7"/>
                    <a:stretch>
                      <a:fillRect/>
                    </a:stretch>
                  </pic:blipFill>
                  <pic:spPr>
                    <a:xfrm>
                      <a:off x="0" y="0"/>
                      <a:ext cx="2028825" cy="4392930"/>
                    </a:xfrm>
                    <a:prstGeom prst="rect">
                      <a:avLst/>
                    </a:prstGeom>
                  </pic:spPr>
                </pic:pic>
              </a:graphicData>
            </a:graphic>
          </wp:inline>
        </w:drawing>
      </w:r>
      <w:r>
        <w:rPr>
          <w:rFonts w:hint="eastAsia"/>
          <w:sz w:val="21"/>
          <w:szCs w:val="21"/>
        </w:rPr>
        <w:t xml:space="preserve">     </w:t>
      </w:r>
      <w: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2039620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60.6pt;height:32.5pt;width:22.5pt;z-index:251662336;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MYuDNkAAAALAQAADwAAAAAAAAABACAAAAAiAAAAZHJz&#10;L2Rvd25yZXYueG1sUEsBAhQAFAAAAAgAh07iQHxIBFd1AgAA/wQAAA4AAAAAAAAAAQAgAAAAKAEA&#10;AGRycy9lMm9Eb2MueG1sUEsFBgAAAAAGAAYAWQEAAA8GA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sz w:val="21"/>
          <w:szCs w:val="21"/>
        </w:rPr>
        <w:drawing>
          <wp:inline distT="0" distB="0" distL="114300" distR="114300">
            <wp:extent cx="2066925" cy="4476750"/>
            <wp:effectExtent l="0" t="0" r="5715" b="381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8"/>
                    <a:stretch>
                      <a:fillRect/>
                    </a:stretch>
                  </pic:blipFill>
                  <pic:spPr>
                    <a:xfrm>
                      <a:off x="0" y="0"/>
                      <a:ext cx="2066925" cy="4476750"/>
                    </a:xfrm>
                    <a:prstGeom prst="rect">
                      <a:avLst/>
                    </a:prstGeom>
                  </pic:spPr>
                </pic:pic>
              </a:graphicData>
            </a:graphic>
          </wp:inline>
        </w:drawing>
      </w:r>
    </w:p>
    <w:p>
      <w:pPr>
        <w:widowControl/>
        <w:jc w:val="left"/>
        <w:rPr>
          <w:color w:val="FF0000"/>
          <w:sz w:val="21"/>
          <w:szCs w:val="21"/>
        </w:rPr>
      </w:pPr>
      <w:r>
        <w:rPr>
          <w:rFonts w:hint="eastAsia"/>
          <w:color w:val="FF0000"/>
          <w:sz w:val="21"/>
          <w:szCs w:val="21"/>
        </w:rPr>
        <w:t>班级结课之后，教学内容不能继续学习，会有下图提示</w:t>
      </w:r>
    </w:p>
    <w:p>
      <w:pPr>
        <w:widowControl/>
        <w:jc w:val="center"/>
        <w:rPr>
          <w:sz w:val="21"/>
          <w:szCs w:val="21"/>
        </w:rPr>
      </w:pPr>
      <w:r>
        <w:rPr>
          <w:sz w:val="21"/>
          <w:szCs w:val="21"/>
        </w:rPr>
        <w:drawing>
          <wp:inline distT="0" distB="0" distL="114300" distR="114300">
            <wp:extent cx="2444115" cy="2296795"/>
            <wp:effectExtent l="0" t="0" r="6985" b="1905"/>
            <wp:docPr id="26" name="图片 26" descr="3292782491448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9278249144821608"/>
                    <pic:cNvPicPr>
                      <a:picLocks noChangeAspect="1"/>
                    </pic:cNvPicPr>
                  </pic:nvPicPr>
                  <pic:blipFill>
                    <a:blip r:embed="rId39"/>
                    <a:stretch>
                      <a:fillRect/>
                    </a:stretch>
                  </pic:blipFill>
                  <pic:spPr>
                    <a:xfrm>
                      <a:off x="0" y="0"/>
                      <a:ext cx="2444115" cy="2296795"/>
                    </a:xfrm>
                    <a:prstGeom prst="rect">
                      <a:avLst/>
                    </a:prstGeom>
                  </pic:spPr>
                </pic:pic>
              </a:graphicData>
            </a:graphic>
          </wp:inline>
        </w:drawing>
      </w:r>
    </w:p>
    <w:p>
      <w:pPr>
        <w:pStyle w:val="3"/>
        <w:numPr>
          <w:ilvl w:val="1"/>
          <w:numId w:val="1"/>
        </w:numPr>
        <w:rPr>
          <w:rFonts w:ascii="宋体" w:hAnsi="宋体" w:eastAsia="宋体" w:cs="宋体"/>
          <w:sz w:val="28"/>
          <w:szCs w:val="28"/>
        </w:rPr>
      </w:pPr>
      <w:bookmarkStart w:id="20" w:name="_Toc1392"/>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2130333" cy="2921439"/>
                    </a:xfrm>
                    <a:prstGeom prst="rect">
                      <a:avLst/>
                    </a:prstGeom>
                  </pic:spPr>
                </pic:pic>
              </a:graphicData>
            </a:graphic>
          </wp:inline>
        </w:drawing>
      </w:r>
    </w:p>
    <w:p>
      <w:pPr>
        <w:pStyle w:val="3"/>
        <w:numPr>
          <w:ilvl w:val="1"/>
          <w:numId w:val="1"/>
        </w:numPr>
      </w:pPr>
      <w:bookmarkStart w:id="21" w:name="_Toc23467"/>
      <w:r>
        <w:rPr>
          <w:rFonts w:hint="eastAsia" w:ascii="宋体" w:hAnsi="宋体" w:eastAsia="宋体" w:cs="宋体"/>
          <w:sz w:val="28"/>
          <w:szCs w:val="28"/>
        </w:rPr>
        <w:t>作业考试</w:t>
      </w:r>
      <w:bookmarkEnd w:id="21"/>
    </w:p>
    <w:p>
      <w:pPr>
        <w:ind w:left="480"/>
        <w:rPr>
          <w:rFonts w:ascii="宋体" w:hAnsi="宋体" w:cs="宋体"/>
          <w:sz w:val="21"/>
          <w:szCs w:val="21"/>
        </w:rPr>
      </w:pPr>
      <w:r>
        <w:rPr>
          <w:rFonts w:hint="eastAsia" w:ascii="宋体" w:hAnsi="宋体" w:cs="宋体"/>
          <w:sz w:val="21"/>
          <w:szCs w:val="21"/>
        </w:rPr>
        <w:t>目前App端已经支持作业、考试的作答。</w:t>
      </w:r>
    </w:p>
    <w:p>
      <w:r>
        <w:rPr>
          <w:rFonts w:hint="eastAsia" w:ascii="宋体" w:hAnsi="宋体" w:cs="宋体"/>
          <w:sz w:val="21"/>
          <w:szCs w:val="21"/>
        </w:rPr>
        <w:drawing>
          <wp:inline distT="0" distB="0" distL="114300" distR="114300">
            <wp:extent cx="2382520" cy="3499485"/>
            <wp:effectExtent l="0" t="0" r="1016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42"/>
                    <a:stretch>
                      <a:fillRect/>
                    </a:stretch>
                  </pic:blipFill>
                  <pic:spPr>
                    <a:xfrm>
                      <a:off x="0" y="0"/>
                      <a:ext cx="2382520" cy="3499485"/>
                    </a:xfrm>
                    <a:prstGeom prst="rect">
                      <a:avLst/>
                    </a:prstGeom>
                  </pic:spPr>
                </pic:pic>
              </a:graphicData>
            </a:graphic>
          </wp:inline>
        </w:drawing>
      </w:r>
      <w:r>
        <w:rPr>
          <w:rFonts w:hint="eastAsia" w:ascii="宋体" w:hAnsi="宋体" w:cs="宋体"/>
          <w:sz w:val="21"/>
          <w:szCs w:val="21"/>
        </w:rPr>
        <w:drawing>
          <wp:inline distT="0" distB="0" distL="114300" distR="114300">
            <wp:extent cx="2222500" cy="3390265"/>
            <wp:effectExtent l="0" t="0" r="2540" b="825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43"/>
                    <a:stretch>
                      <a:fillRect/>
                    </a:stretch>
                  </pic:blipFill>
                  <pic:spPr>
                    <a:xfrm>
                      <a:off x="0" y="0"/>
                      <a:ext cx="2222500" cy="3390265"/>
                    </a:xfrm>
                    <a:prstGeom prst="rect">
                      <a:avLst/>
                    </a:prstGeom>
                  </pic:spPr>
                </pic:pic>
              </a:graphicData>
            </a:graphic>
          </wp:inline>
        </w:drawing>
      </w:r>
    </w:p>
    <w:p>
      <w:pPr>
        <w:pStyle w:val="3"/>
        <w:numPr>
          <w:ilvl w:val="1"/>
          <w:numId w:val="1"/>
        </w:numPr>
        <w:rPr>
          <w:rFonts w:ascii="宋体" w:hAnsi="宋体" w:cs="宋体"/>
          <w:sz w:val="28"/>
          <w:szCs w:val="28"/>
        </w:rPr>
      </w:pPr>
      <w:bookmarkStart w:id="22" w:name="_Toc22235"/>
      <w:r>
        <w:rPr>
          <w:rFonts w:hint="eastAsia"/>
        </w:rPr>
        <w:t>个人信息</w:t>
      </w:r>
      <w:bookmarkEnd w:id="22"/>
    </w:p>
    <w:p>
      <w:r>
        <w:drawing>
          <wp:inline distT="0" distB="0" distL="114300" distR="114300">
            <wp:extent cx="5271770" cy="3754120"/>
            <wp:effectExtent l="0" t="0" r="11430" b="508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4"/>
                    <a:stretch>
                      <a:fillRect/>
                    </a:stretch>
                  </pic:blipFill>
                  <pic:spPr>
                    <a:xfrm>
                      <a:off x="0" y="0"/>
                      <a:ext cx="5271770" cy="3754120"/>
                    </a:xfrm>
                    <a:prstGeom prst="rect">
                      <a:avLst/>
                    </a:prstGeom>
                    <a:noFill/>
                    <a:ln>
                      <a:noFill/>
                    </a:ln>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1398115"/>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xMDk2NDVjMjFiZDE3MTBhYTdjMTgzYjBlOGU3ODE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3F29A9"/>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40BE"/>
    <w:rsid w:val="008A7E44"/>
    <w:rsid w:val="00935F1D"/>
    <w:rsid w:val="00971B59"/>
    <w:rsid w:val="009C3B84"/>
    <w:rsid w:val="009F15C4"/>
    <w:rsid w:val="00A14C35"/>
    <w:rsid w:val="00A41811"/>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03FD1356"/>
    <w:rsid w:val="09AF4F58"/>
    <w:rsid w:val="0CFD793A"/>
    <w:rsid w:val="16734EE1"/>
    <w:rsid w:val="1BA116D2"/>
    <w:rsid w:val="22611C81"/>
    <w:rsid w:val="248D5FA9"/>
    <w:rsid w:val="259B3915"/>
    <w:rsid w:val="2847364F"/>
    <w:rsid w:val="28A16ED3"/>
    <w:rsid w:val="331D184C"/>
    <w:rsid w:val="37225683"/>
    <w:rsid w:val="3E1E472C"/>
    <w:rsid w:val="3E75078E"/>
    <w:rsid w:val="42E45EE2"/>
    <w:rsid w:val="4335673E"/>
    <w:rsid w:val="43B9111D"/>
    <w:rsid w:val="45F75F2C"/>
    <w:rsid w:val="4A0B01F8"/>
    <w:rsid w:val="4C35316B"/>
    <w:rsid w:val="51D755CD"/>
    <w:rsid w:val="5352606E"/>
    <w:rsid w:val="53F854C4"/>
    <w:rsid w:val="552D4894"/>
    <w:rsid w:val="5A2C1902"/>
    <w:rsid w:val="60243233"/>
    <w:rsid w:val="60266CE6"/>
    <w:rsid w:val="6A4F2623"/>
    <w:rsid w:val="6C4868E7"/>
    <w:rsid w:val="6EBD42E2"/>
    <w:rsid w:val="737C2F62"/>
    <w:rsid w:val="758111EB"/>
    <w:rsid w:val="7782657C"/>
    <w:rsid w:val="78395DAD"/>
    <w:rsid w:val="78F26C3B"/>
    <w:rsid w:val="7BC2255D"/>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autoRedefine/>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autoRedefine/>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autoRedefine/>
    <w:qFormat/>
    <w:uiPriority w:val="9"/>
    <w:rPr>
      <w:rFonts w:eastAsia="黑体"/>
      <w:b/>
      <w:bCs/>
      <w:kern w:val="44"/>
      <w:sz w:val="24"/>
      <w:szCs w:val="44"/>
    </w:rPr>
  </w:style>
  <w:style w:type="character" w:customStyle="1" w:styleId="18">
    <w:name w:val="标题 2 字符"/>
    <w:basedOn w:val="12"/>
    <w:link w:val="3"/>
    <w:qFormat/>
    <w:uiPriority w:val="9"/>
    <w:rPr>
      <w:rFonts w:eastAsia="黑体" w:asciiTheme="majorHAnsi" w:hAnsiTheme="majorHAnsi" w:cstheme="majorBidi"/>
      <w:bCs/>
      <w:sz w:val="24"/>
      <w:szCs w:val="32"/>
    </w:rPr>
  </w:style>
  <w:style w:type="character" w:customStyle="1" w:styleId="19">
    <w:name w:val="标题 3 字符"/>
    <w:basedOn w:val="12"/>
    <w:link w:val="4"/>
    <w:qFormat/>
    <w:uiPriority w:val="9"/>
    <w:rPr>
      <w:rFonts w:eastAsia="黑体"/>
      <w:bCs/>
      <w:sz w:val="24"/>
      <w:szCs w:val="32"/>
    </w:rPr>
  </w:style>
  <w:style w:type="paragraph" w:customStyle="1" w:styleId="20">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未处理的提及1"/>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tiff"/><Relationship Id="rId27" Type="http://schemas.openxmlformats.org/officeDocument/2006/relationships/image" Target="media/image20.png"/><Relationship Id="rId26" Type="http://schemas.openxmlformats.org/officeDocument/2006/relationships/image" Target="media/image19.tiff"/><Relationship Id="rId25" Type="http://schemas.openxmlformats.org/officeDocument/2006/relationships/image" Target="media/image18.tiff"/><Relationship Id="rId24" Type="http://schemas.openxmlformats.org/officeDocument/2006/relationships/image" Target="media/image17.tiff"/><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2020</Words>
  <Characters>2149</Characters>
  <Lines>25</Lines>
  <Paragraphs>7</Paragraphs>
  <TotalTime>19</TotalTime>
  <ScaleCrop>false</ScaleCrop>
  <LinksUpToDate>false</LinksUpToDate>
  <CharactersWithSpaces>2312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王雪</cp:lastModifiedBy>
  <dcterms:modified xsi:type="dcterms:W3CDTF">2024-07-11T01:01:14Z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14ECCC3ACAC0429680CF7E26A2877336_13</vt:lpwstr>
  </property>
</Properties>
</file>