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lang w:eastAsia="zh-CN"/>
        </w:rPr>
        <w:t>浏览器输入网址“http://sysks.tmu.edu.cn</w:t>
      </w:r>
      <w:r>
        <w:rPr>
          <w:rFonts w:hint="default"/>
          <w:lang w:val="en-US" w:eastAsia="zh-CN"/>
        </w:rPr>
        <w:t>/</w:t>
      </w:r>
      <w:r>
        <w:rPr>
          <w:rFonts w:hint="eastAsia"/>
          <w:lang w:eastAsia="zh-CN"/>
        </w:rPr>
        <w:t>”</w:t>
      </w:r>
    </w:p>
    <w:p>
      <w:r>
        <w:drawing>
          <wp:inline distT="0" distB="0" distL="0" distR="0">
            <wp:extent cx="5264785" cy="2801620"/>
            <wp:effectExtent l="0" t="0" r="12065" b="1778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5264785" cy="2801620"/>
                    </a:xfrm>
                    <a:prstGeom prst="rect">
                      <a:avLst/>
                    </a:prstGeom>
                    <a:ln>
                      <a:noFill/>
                    </a:ln>
                  </pic:spPr>
                </pic:pic>
              </a:graphicData>
            </a:graphic>
          </wp:inline>
        </w:drawing>
      </w:r>
    </w:p>
    <w:p>
      <w:pPr>
        <w:rPr>
          <w:rFonts w:hint="eastAsia"/>
          <w:lang w:eastAsia="zh-CN"/>
        </w:rPr>
      </w:pPr>
      <w:r>
        <w:rPr>
          <w:rFonts w:hint="eastAsia"/>
          <w:lang w:eastAsia="zh-CN"/>
        </w:rPr>
        <w:t>通过点击“统一登陆”选择统一身份认证系统完成登陆。</w:t>
      </w:r>
    </w:p>
    <w:p>
      <w:r>
        <w:drawing>
          <wp:inline distT="0" distB="0" distL="0" distR="0">
            <wp:extent cx="5271135" cy="2984500"/>
            <wp:effectExtent l="0" t="0" r="5715"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5" cstate="print"/>
                    <a:srcRect/>
                    <a:stretch>
                      <a:fillRect/>
                    </a:stretch>
                  </pic:blipFill>
                  <pic:spPr>
                    <a:xfrm>
                      <a:off x="0" y="0"/>
                      <a:ext cx="5271135" cy="2984500"/>
                    </a:xfrm>
                    <a:prstGeom prst="rect">
                      <a:avLst/>
                    </a:prstGeom>
                    <a:ln>
                      <a:noFill/>
                    </a:ln>
                  </pic:spPr>
                </pic:pic>
              </a:graphicData>
            </a:graphic>
          </wp:inline>
        </w:drawing>
      </w:r>
    </w:p>
    <w:p>
      <w:pPr>
        <w:rPr>
          <w:rFonts w:hint="eastAsia"/>
          <w:lang w:eastAsia="zh-CN"/>
        </w:rPr>
      </w:pPr>
    </w:p>
    <w:p>
      <w:pPr>
        <w:rPr>
          <w:rFonts w:hint="eastAsia"/>
          <w:lang w:eastAsia="zh-CN"/>
        </w:rPr>
      </w:pPr>
    </w:p>
    <w:p>
      <w:r>
        <w:drawing>
          <wp:inline distT="0" distB="0" distL="0" distR="0">
            <wp:extent cx="5264785" cy="3128645"/>
            <wp:effectExtent l="0" t="0" r="12065" b="1460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5264785" cy="3128645"/>
                    </a:xfrm>
                    <a:prstGeom prst="rect">
                      <a:avLst/>
                    </a:prstGeom>
                    <a:ln>
                      <a:noFill/>
                    </a:ln>
                  </pic:spPr>
                </pic:pic>
              </a:graphicData>
            </a:graphic>
          </wp:inline>
        </w:drawing>
      </w:r>
    </w:p>
    <w:p>
      <w:pPr>
        <w:rPr>
          <w:rFonts w:hint="eastAsia"/>
          <w:lang w:eastAsia="zh-CN"/>
        </w:rPr>
      </w:pPr>
      <w:r>
        <w:rPr>
          <w:rFonts w:hint="eastAsia"/>
          <w:lang w:eastAsia="zh-CN"/>
        </w:rPr>
        <w:t>登陆系统后点选“在线考试”；</w:t>
      </w:r>
    </w:p>
    <w:p>
      <w:r>
        <w:drawing>
          <wp:inline distT="0" distB="0" distL="0" distR="0">
            <wp:extent cx="5266690" cy="3319780"/>
            <wp:effectExtent l="0" t="0" r="10160" b="13334"/>
            <wp:docPr id="1029" name="图片 2"/>
            <wp:cNvGraphicFramePr/>
            <a:graphic xmlns:a="http://schemas.openxmlformats.org/drawingml/2006/main">
              <a:graphicData uri="http://schemas.openxmlformats.org/drawingml/2006/picture">
                <pic:pic xmlns:pic="http://schemas.openxmlformats.org/drawingml/2006/picture">
                  <pic:nvPicPr>
                    <pic:cNvPr id="1029" name="图片 2"/>
                    <pic:cNvPicPr/>
                  </pic:nvPicPr>
                  <pic:blipFill>
                    <a:blip r:embed="rId7" cstate="print"/>
                    <a:srcRect/>
                    <a:stretch>
                      <a:fillRect/>
                    </a:stretch>
                  </pic:blipFill>
                  <pic:spPr>
                    <a:xfrm>
                      <a:off x="0" y="0"/>
                      <a:ext cx="5266690" cy="3320414"/>
                    </a:xfrm>
                    <a:prstGeom prst="rect">
                      <a:avLst/>
                    </a:prstGeom>
                    <a:ln>
                      <a:noFill/>
                    </a:ln>
                  </pic:spPr>
                </pic:pic>
              </a:graphicData>
            </a:graphic>
          </wp:inline>
        </w:drawing>
      </w:r>
    </w:p>
    <w:p>
      <w:pPr>
        <w:rPr>
          <w:rFonts w:hint="default"/>
          <w:lang w:val="en-US" w:eastAsia="zh-CN"/>
        </w:rPr>
      </w:pPr>
      <w:r>
        <w:rPr>
          <w:rFonts w:hint="eastAsia"/>
          <w:lang w:eastAsia="zh-CN"/>
        </w:rPr>
        <w:t>根据实验室分类要求</w:t>
      </w:r>
      <w:r>
        <w:rPr>
          <w:rFonts w:hint="eastAsia"/>
          <w:highlight w:val="yellow"/>
          <w:lang w:eastAsia="zh-CN"/>
        </w:rPr>
        <w:t>选择所进入实验室类目对应的考试项目</w:t>
      </w:r>
      <w:r>
        <w:rPr>
          <w:rFonts w:hint="eastAsia"/>
          <w:lang w:eastAsia="zh-CN"/>
        </w:rPr>
        <w:t>，并点选“开始考试”，例：张三将要进入的实验室的分类属于化学类，那么其应该选择“化学类实验室准入考试”；考试题目采取随机抽题形式，区别在于根据实验室分类情况在不同专业题库中随机抽取题目的占比会有所侧重；考试无次数限制，完成答题并提交后会得到成绩，</w:t>
      </w:r>
      <w:r>
        <w:rPr>
          <w:rFonts w:hint="eastAsia"/>
          <w:highlight w:val="yellow"/>
          <w:lang w:val="en-US" w:eastAsia="zh-CN"/>
        </w:rPr>
        <w:t>90分及以上为合格</w:t>
      </w:r>
      <w:r>
        <w:rPr>
          <w:rFonts w:hint="eastAsia"/>
          <w:lang w:val="en-US" w:eastAsia="zh-CN"/>
        </w:rPr>
        <w:t>。学生</w:t>
      </w:r>
      <w:r>
        <w:rPr>
          <w:rFonts w:hint="eastAsia"/>
          <w:highlight w:val="yellow"/>
          <w:lang w:val="en-US" w:eastAsia="zh-CN"/>
        </w:rPr>
        <w:t>可自行保存或打印成绩单</w:t>
      </w:r>
      <w:r>
        <w:rPr>
          <w:rFonts w:hint="eastAsia"/>
          <w:lang w:val="en-US" w:eastAsia="zh-CN"/>
        </w:rPr>
        <w:t>做为</w:t>
      </w:r>
      <w:bookmarkStart w:id="0" w:name="_GoBack"/>
      <w:r>
        <w:rPr>
          <w:rFonts w:hint="eastAsia"/>
          <w:highlight w:val="yellow"/>
          <w:lang w:val="en-US" w:eastAsia="zh-CN"/>
        </w:rPr>
        <w:t>进</w:t>
      </w:r>
      <w:bookmarkEnd w:id="0"/>
      <w:r>
        <w:rPr>
          <w:rFonts w:hint="eastAsia"/>
          <w:highlight w:val="yellow"/>
          <w:lang w:val="en-US" w:eastAsia="zh-CN"/>
        </w:rPr>
        <w:t>入实验室开展实验的准入依据</w:t>
      </w:r>
      <w:r>
        <w:rPr>
          <w:rFonts w:hint="eastAsia"/>
          <w:lang w:val="en-US" w:eastAsia="zh-CN"/>
        </w:rPr>
        <w:t>。</w:t>
      </w:r>
    </w:p>
    <w:p>
      <w:pPr>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lNDA5YTgzZTMxYjRkYmRjMzMxMzc2MzMwMTIwZjMifQ=="/>
  </w:docVars>
  <w:rsids>
    <w:rsidRoot w:val="00000000"/>
    <w:rsid w:val="75813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3">
    <w:name w:val="Default Paragraph Font"/>
    <w:uiPriority w:val="0"/>
  </w:style>
  <w:style w:type="table" w:default="1" w:styleId="2">
    <w:name w:val="Normal Table"/>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237</Words>
  <Characters>261</Characters>
  <Paragraphs>11</Paragraphs>
  <TotalTime>19</TotalTime>
  <ScaleCrop>false</ScaleCrop>
  <LinksUpToDate>false</LinksUpToDate>
  <CharactersWithSpaces>261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2024-07-22T09:48:00Z</dcterms:created>
  <dc:creator>Administrator</dc:creator>
  <cp:lastModifiedBy>Yan Zhang</cp:lastModifiedBy>
  <dcterms:modified xsi:type="dcterms:W3CDTF">2024-08-12T00:56:35Z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55A54C19C3C44D36BE4974447D189A05_13</vt:lpwstr>
  </property>
</Properties>
</file>