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宋体" w:hAnsi="宋体" w:eastAsia="宋体" w:cstheme="minorBidi"/>
          <w:kern w:val="2"/>
          <w:sz w:val="21"/>
          <w:szCs w:val="22"/>
          <w:lang w:val="en-US" w:eastAsia="zh-CN" w:bidi="ar-SA"/>
        </w:rPr>
        <w:id w:val="147469188"/>
        <w15:color w:val="DBDBDB"/>
        <w:docPartObj>
          <w:docPartGallery w:val="Table of Contents"/>
          <w:docPartUnique/>
        </w:docPartObj>
      </w:sdtPr>
      <w:sdtEndPr>
        <w:rPr>
          <w:rFonts w:hint="eastAsia" w:ascii="宋体" w:hAnsi="宋体" w:eastAsia="宋体" w:cstheme="minorBidi"/>
          <w:kern w:val="2"/>
          <w:sz w:val="21"/>
          <w:szCs w:val="22"/>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9"/>
            <w:tabs>
              <w:tab w:val="right" w:leader="dot" w:pos="8306"/>
            </w:tabs>
          </w:pPr>
          <w:r>
            <w:fldChar w:fldCharType="begin"/>
          </w:r>
          <w:r>
            <w:instrText xml:space="preserve">TOC \o "1-3" \h \u </w:instrText>
          </w:r>
          <w:r>
            <w:fldChar w:fldCharType="separate"/>
          </w:r>
          <w:r>
            <w:fldChar w:fldCharType="begin"/>
          </w:r>
          <w:r>
            <w:instrText xml:space="preserve"> HYPERLINK \l _Toc26237 </w:instrText>
          </w:r>
          <w:r>
            <w:fldChar w:fldCharType="separate"/>
          </w:r>
          <w:r>
            <w:rPr>
              <w:rFonts w:hint="eastAsia"/>
            </w:rPr>
            <w:t>登录系统</w:t>
          </w:r>
          <w:r>
            <w:tab/>
          </w:r>
          <w:r>
            <w:fldChar w:fldCharType="begin"/>
          </w:r>
          <w:r>
            <w:instrText xml:space="preserve"> PAGEREF _Toc26237 \h </w:instrText>
          </w:r>
          <w:r>
            <w:fldChar w:fldCharType="separate"/>
          </w:r>
          <w:r>
            <w:t>1</w:t>
          </w:r>
          <w:r>
            <w:fldChar w:fldCharType="end"/>
          </w:r>
          <w:r>
            <w:fldChar w:fldCharType="end"/>
          </w:r>
        </w:p>
        <w:p>
          <w:pPr>
            <w:pStyle w:val="9"/>
            <w:tabs>
              <w:tab w:val="right" w:leader="dot" w:pos="8306"/>
            </w:tabs>
          </w:pPr>
          <w:r>
            <w:fldChar w:fldCharType="begin"/>
          </w:r>
          <w:r>
            <w:instrText xml:space="preserve"> HYPERLINK \l _Toc9451 </w:instrText>
          </w:r>
          <w:r>
            <w:fldChar w:fldCharType="separate"/>
          </w:r>
          <w:r>
            <w:rPr>
              <w:rFonts w:hint="eastAsia"/>
              <w:lang w:val="en-US" w:eastAsia="zh-CN"/>
            </w:rPr>
            <w:t>基本设置</w:t>
          </w:r>
          <w:r>
            <w:tab/>
          </w:r>
          <w:r>
            <w:fldChar w:fldCharType="begin"/>
          </w:r>
          <w:r>
            <w:instrText xml:space="preserve"> PAGEREF _Toc9451 \h </w:instrText>
          </w:r>
          <w:r>
            <w:fldChar w:fldCharType="separate"/>
          </w:r>
          <w:r>
            <w:t>3</w:t>
          </w:r>
          <w:r>
            <w:fldChar w:fldCharType="end"/>
          </w:r>
          <w:r>
            <w:fldChar w:fldCharType="end"/>
          </w:r>
        </w:p>
        <w:p>
          <w:pPr>
            <w:pStyle w:val="10"/>
            <w:tabs>
              <w:tab w:val="right" w:leader="dot" w:pos="8306"/>
            </w:tabs>
          </w:pPr>
          <w:r>
            <w:fldChar w:fldCharType="begin"/>
          </w:r>
          <w:r>
            <w:instrText xml:space="preserve"> HYPERLINK \l _Toc14654 </w:instrText>
          </w:r>
          <w:r>
            <w:fldChar w:fldCharType="separate"/>
          </w:r>
          <w:r>
            <w:rPr>
              <w:rFonts w:hint="eastAsia"/>
              <w:lang w:val="en-US" w:eastAsia="zh-CN"/>
            </w:rPr>
            <w:t>一、批次设置</w:t>
          </w:r>
          <w:r>
            <w:tab/>
          </w:r>
          <w:r>
            <w:fldChar w:fldCharType="begin"/>
          </w:r>
          <w:r>
            <w:instrText xml:space="preserve"> PAGEREF _Toc14654 \h </w:instrText>
          </w:r>
          <w:r>
            <w:fldChar w:fldCharType="separate"/>
          </w:r>
          <w:r>
            <w:t>3</w:t>
          </w:r>
          <w:r>
            <w:fldChar w:fldCharType="end"/>
          </w:r>
          <w:r>
            <w:fldChar w:fldCharType="end"/>
          </w:r>
        </w:p>
        <w:p>
          <w:pPr>
            <w:pStyle w:val="10"/>
            <w:tabs>
              <w:tab w:val="right" w:leader="dot" w:pos="8306"/>
            </w:tabs>
          </w:pPr>
          <w:r>
            <w:fldChar w:fldCharType="begin"/>
          </w:r>
          <w:r>
            <w:instrText xml:space="preserve"> HYPERLINK \l _Toc12064 </w:instrText>
          </w:r>
          <w:r>
            <w:fldChar w:fldCharType="separate"/>
          </w:r>
          <w:r>
            <w:rPr>
              <w:rFonts w:hint="eastAsia"/>
              <w:lang w:val="en-US" w:eastAsia="zh-CN"/>
            </w:rPr>
            <w:t>二、 毕业条件设置</w:t>
          </w:r>
          <w:r>
            <w:tab/>
          </w:r>
          <w:r>
            <w:fldChar w:fldCharType="begin"/>
          </w:r>
          <w:r>
            <w:instrText xml:space="preserve"> PAGEREF _Toc12064 \h </w:instrText>
          </w:r>
          <w:r>
            <w:fldChar w:fldCharType="separate"/>
          </w:r>
          <w:r>
            <w:t>4</w:t>
          </w:r>
          <w:r>
            <w:fldChar w:fldCharType="end"/>
          </w:r>
          <w:r>
            <w:fldChar w:fldCharType="end"/>
          </w:r>
        </w:p>
        <w:p>
          <w:pPr>
            <w:pStyle w:val="10"/>
            <w:tabs>
              <w:tab w:val="right" w:leader="dot" w:pos="8306"/>
            </w:tabs>
          </w:pPr>
          <w:r>
            <w:fldChar w:fldCharType="begin"/>
          </w:r>
          <w:r>
            <w:instrText xml:space="preserve"> HYPERLINK \l _Toc4059 </w:instrText>
          </w:r>
          <w:r>
            <w:fldChar w:fldCharType="separate"/>
          </w:r>
          <w:r>
            <w:rPr>
              <w:rFonts w:hint="eastAsia"/>
              <w:lang w:val="en-US" w:eastAsia="zh-CN"/>
            </w:rPr>
            <w:t>三、 学生学术成果提交配置</w:t>
          </w:r>
          <w:r>
            <w:tab/>
          </w:r>
          <w:r>
            <w:fldChar w:fldCharType="begin"/>
          </w:r>
          <w:r>
            <w:instrText xml:space="preserve"> PAGEREF _Toc4059 \h </w:instrText>
          </w:r>
          <w:r>
            <w:fldChar w:fldCharType="separate"/>
          </w:r>
          <w:r>
            <w:t>5</w:t>
          </w:r>
          <w:r>
            <w:fldChar w:fldCharType="end"/>
          </w:r>
          <w:r>
            <w:fldChar w:fldCharType="end"/>
          </w:r>
        </w:p>
        <w:p>
          <w:pPr>
            <w:pStyle w:val="10"/>
            <w:tabs>
              <w:tab w:val="right" w:leader="dot" w:pos="8306"/>
            </w:tabs>
          </w:pPr>
          <w:r>
            <w:fldChar w:fldCharType="begin"/>
          </w:r>
          <w:r>
            <w:instrText xml:space="preserve"> HYPERLINK \l _Toc21939 </w:instrText>
          </w:r>
          <w:r>
            <w:fldChar w:fldCharType="separate"/>
          </w:r>
          <w:r>
            <w:rPr>
              <w:rFonts w:hint="eastAsia"/>
              <w:lang w:val="en-US" w:eastAsia="zh-CN"/>
            </w:rPr>
            <w:t>四、 答辩资格审核时间设置（院系）</w:t>
          </w:r>
          <w:r>
            <w:tab/>
          </w:r>
          <w:r>
            <w:fldChar w:fldCharType="begin"/>
          </w:r>
          <w:r>
            <w:instrText xml:space="preserve"> PAGEREF _Toc21939 \h </w:instrText>
          </w:r>
          <w:r>
            <w:fldChar w:fldCharType="separate"/>
          </w:r>
          <w:r>
            <w:t>6</w:t>
          </w:r>
          <w:r>
            <w:fldChar w:fldCharType="end"/>
          </w:r>
          <w:r>
            <w:fldChar w:fldCharType="end"/>
          </w:r>
        </w:p>
        <w:p>
          <w:pPr>
            <w:pStyle w:val="9"/>
            <w:tabs>
              <w:tab w:val="right" w:leader="dot" w:pos="8306"/>
            </w:tabs>
          </w:pPr>
          <w:r>
            <w:fldChar w:fldCharType="begin"/>
          </w:r>
          <w:r>
            <w:instrText xml:space="preserve"> HYPERLINK \l _Toc32382 </w:instrText>
          </w:r>
          <w:r>
            <w:fldChar w:fldCharType="separate"/>
          </w:r>
          <w:r>
            <w:rPr>
              <w:rFonts w:hint="eastAsia"/>
              <w:lang w:val="en-US" w:eastAsia="zh-CN"/>
            </w:rPr>
            <w:t>毕业部分</w:t>
          </w:r>
          <w:r>
            <w:tab/>
          </w:r>
          <w:r>
            <w:fldChar w:fldCharType="begin"/>
          </w:r>
          <w:r>
            <w:instrText xml:space="preserve"> PAGEREF _Toc32382 \h </w:instrText>
          </w:r>
          <w:r>
            <w:fldChar w:fldCharType="separate"/>
          </w:r>
          <w:r>
            <w:t>7</w:t>
          </w:r>
          <w:r>
            <w:fldChar w:fldCharType="end"/>
          </w:r>
          <w:r>
            <w:fldChar w:fldCharType="end"/>
          </w:r>
        </w:p>
        <w:p>
          <w:pPr>
            <w:pStyle w:val="10"/>
            <w:tabs>
              <w:tab w:val="right" w:leader="dot" w:pos="8306"/>
            </w:tabs>
          </w:pPr>
          <w:r>
            <w:fldChar w:fldCharType="begin"/>
          </w:r>
          <w:r>
            <w:instrText xml:space="preserve"> HYPERLINK \l _Toc15829 </w:instrText>
          </w:r>
          <w:r>
            <w:fldChar w:fldCharType="separate"/>
          </w:r>
          <w:r>
            <w:rPr>
              <w:rFonts w:hint="eastAsia" w:cstheme="majorBidi"/>
              <w:bCs/>
              <w:kern w:val="2"/>
              <w:szCs w:val="32"/>
              <w:lang w:val="en-US" w:eastAsia="zh-CN" w:bidi="ar-SA"/>
            </w:rPr>
            <w:t>一、</w:t>
          </w:r>
          <w:r>
            <w:rPr>
              <w:rFonts w:hint="eastAsia"/>
              <w:lang w:val="en-US" w:eastAsia="zh-CN"/>
            </w:rPr>
            <w:t>答辩资格审阅审核</w:t>
          </w:r>
          <w:r>
            <w:tab/>
          </w:r>
          <w:r>
            <w:fldChar w:fldCharType="begin"/>
          </w:r>
          <w:r>
            <w:instrText xml:space="preserve"> PAGEREF _Toc15829 \h </w:instrText>
          </w:r>
          <w:r>
            <w:fldChar w:fldCharType="separate"/>
          </w:r>
          <w:r>
            <w:t>7</w:t>
          </w:r>
          <w:r>
            <w:fldChar w:fldCharType="end"/>
          </w:r>
          <w:r>
            <w:fldChar w:fldCharType="end"/>
          </w:r>
        </w:p>
        <w:p>
          <w:pPr>
            <w:pStyle w:val="6"/>
            <w:tabs>
              <w:tab w:val="right" w:leader="dot" w:pos="8306"/>
            </w:tabs>
          </w:pPr>
          <w:r>
            <w:fldChar w:fldCharType="begin"/>
          </w:r>
          <w:r>
            <w:instrText xml:space="preserve"> HYPERLINK \l _Toc6294 </w:instrText>
          </w:r>
          <w:r>
            <w:fldChar w:fldCharType="separate"/>
          </w:r>
          <w:r>
            <w:rPr>
              <w:rFonts w:hint="default"/>
              <w:lang w:val="en-US" w:eastAsia="zh-CN"/>
            </w:rPr>
            <w:t>（一）</w:t>
          </w:r>
          <w:r>
            <w:rPr>
              <w:rFonts w:hint="default"/>
              <w:lang w:val="en-US"/>
            </w:rPr>
            <w:t xml:space="preserve"> </w:t>
          </w:r>
          <w:r>
            <w:rPr>
              <w:rFonts w:hint="default"/>
              <w:lang w:val="en-US" w:eastAsia="zh-CN"/>
            </w:rPr>
            <w:t>学历教育类型学生审核方式</w:t>
          </w:r>
          <w:r>
            <w:tab/>
          </w:r>
          <w:r>
            <w:fldChar w:fldCharType="begin"/>
          </w:r>
          <w:r>
            <w:instrText xml:space="preserve"> PAGEREF _Toc6294 \h </w:instrText>
          </w:r>
          <w:r>
            <w:fldChar w:fldCharType="separate"/>
          </w:r>
          <w:r>
            <w:t>7</w:t>
          </w:r>
          <w:r>
            <w:fldChar w:fldCharType="end"/>
          </w:r>
          <w:r>
            <w:fldChar w:fldCharType="end"/>
          </w:r>
        </w:p>
        <w:p>
          <w:pPr>
            <w:pStyle w:val="6"/>
            <w:tabs>
              <w:tab w:val="right" w:leader="dot" w:pos="8306"/>
            </w:tabs>
          </w:pPr>
          <w:r>
            <w:fldChar w:fldCharType="begin"/>
          </w:r>
          <w:r>
            <w:instrText xml:space="preserve"> HYPERLINK \l _Toc11314 </w:instrText>
          </w:r>
          <w:r>
            <w:fldChar w:fldCharType="separate"/>
          </w:r>
          <w:r>
            <w:rPr>
              <w:rFonts w:hint="eastAsia"/>
              <w:lang w:val="en-US" w:eastAsia="zh-CN"/>
            </w:rPr>
            <w:t>（二） 非学历教育（同等学力）类型学生审核方式</w:t>
          </w:r>
          <w:r>
            <w:tab/>
          </w:r>
          <w:r>
            <w:fldChar w:fldCharType="begin"/>
          </w:r>
          <w:r>
            <w:instrText xml:space="preserve"> PAGEREF _Toc11314 \h </w:instrText>
          </w:r>
          <w:r>
            <w:fldChar w:fldCharType="separate"/>
          </w:r>
          <w:r>
            <w:t>10</w:t>
          </w:r>
          <w:r>
            <w:fldChar w:fldCharType="end"/>
          </w:r>
          <w:r>
            <w:fldChar w:fldCharType="end"/>
          </w:r>
        </w:p>
        <w:p>
          <w:pPr>
            <w:pStyle w:val="6"/>
            <w:tabs>
              <w:tab w:val="right" w:leader="dot" w:pos="8306"/>
            </w:tabs>
          </w:pPr>
          <w:r>
            <w:fldChar w:fldCharType="begin"/>
          </w:r>
          <w:r>
            <w:instrText xml:space="preserve"> HYPERLINK \l _Toc31538 </w:instrText>
          </w:r>
          <w:r>
            <w:fldChar w:fldCharType="separate"/>
          </w:r>
          <w:r>
            <w:rPr>
              <w:rFonts w:hint="eastAsia"/>
              <w:lang w:val="en-US" w:eastAsia="zh-CN"/>
            </w:rPr>
            <w:t>（三） 通过答辩资格审核名单下载</w:t>
          </w:r>
          <w:r>
            <w:tab/>
          </w:r>
          <w:r>
            <w:fldChar w:fldCharType="begin"/>
          </w:r>
          <w:r>
            <w:instrText xml:space="preserve"> PAGEREF _Toc31538 \h </w:instrText>
          </w:r>
          <w:r>
            <w:fldChar w:fldCharType="separate"/>
          </w:r>
          <w:r>
            <w:t>17</w:t>
          </w:r>
          <w:r>
            <w:fldChar w:fldCharType="end"/>
          </w:r>
          <w:r>
            <w:fldChar w:fldCharType="end"/>
          </w:r>
        </w:p>
        <w:p>
          <w:pPr>
            <w:pStyle w:val="10"/>
            <w:tabs>
              <w:tab w:val="right" w:leader="dot" w:pos="8306"/>
            </w:tabs>
          </w:pPr>
          <w:r>
            <w:fldChar w:fldCharType="begin"/>
          </w:r>
          <w:r>
            <w:instrText xml:space="preserve"> HYPERLINK \l _Toc20583 </w:instrText>
          </w:r>
          <w:r>
            <w:fldChar w:fldCharType="separate"/>
          </w:r>
          <w:r>
            <w:rPr>
              <w:rFonts w:hint="eastAsia"/>
              <w:lang w:val="en-US" w:eastAsia="zh-CN"/>
            </w:rPr>
            <w:t>二、论文重复率检测审核</w:t>
          </w:r>
          <w:r>
            <w:tab/>
          </w:r>
          <w:r>
            <w:fldChar w:fldCharType="begin"/>
          </w:r>
          <w:r>
            <w:instrText xml:space="preserve"> PAGEREF _Toc20583 \h </w:instrText>
          </w:r>
          <w:r>
            <w:fldChar w:fldCharType="separate"/>
          </w:r>
          <w:r>
            <w:t>18</w:t>
          </w:r>
          <w:r>
            <w:fldChar w:fldCharType="end"/>
          </w:r>
          <w:r>
            <w:fldChar w:fldCharType="end"/>
          </w:r>
        </w:p>
        <w:p>
          <w:pPr>
            <w:pStyle w:val="10"/>
            <w:tabs>
              <w:tab w:val="right" w:leader="dot" w:pos="8306"/>
            </w:tabs>
          </w:pPr>
          <w:r>
            <w:fldChar w:fldCharType="begin"/>
          </w:r>
          <w:r>
            <w:instrText xml:space="preserve"> HYPERLINK \l _Toc11038 </w:instrText>
          </w:r>
          <w:r>
            <w:fldChar w:fldCharType="separate"/>
          </w:r>
          <w:r>
            <w:rPr>
              <w:rFonts w:hint="eastAsia"/>
              <w:lang w:val="en-US" w:eastAsia="zh-CN"/>
            </w:rPr>
            <w:t>三、论文重复率检测结果录入/导入</w:t>
          </w:r>
          <w:r>
            <w:tab/>
          </w:r>
          <w:r>
            <w:fldChar w:fldCharType="begin"/>
          </w:r>
          <w:r>
            <w:instrText xml:space="preserve"> PAGEREF _Toc11038 \h </w:instrText>
          </w:r>
          <w:r>
            <w:fldChar w:fldCharType="separate"/>
          </w:r>
          <w:r>
            <w:t>21</w:t>
          </w:r>
          <w:r>
            <w:fldChar w:fldCharType="end"/>
          </w:r>
          <w:r>
            <w:fldChar w:fldCharType="end"/>
          </w:r>
        </w:p>
        <w:p>
          <w:pPr>
            <w:pStyle w:val="10"/>
            <w:tabs>
              <w:tab w:val="right" w:leader="dot" w:pos="8306"/>
            </w:tabs>
          </w:pPr>
          <w:r>
            <w:fldChar w:fldCharType="begin"/>
          </w:r>
          <w:r>
            <w:instrText xml:space="preserve"> HYPERLINK \l _Toc26919 </w:instrText>
          </w:r>
          <w:r>
            <w:fldChar w:fldCharType="separate"/>
          </w:r>
          <w:r>
            <w:rPr>
              <w:rFonts w:hint="eastAsia"/>
              <w:lang w:val="en-US" w:eastAsia="zh-CN"/>
            </w:rPr>
            <w:t>四、论文重复率检测结果审核</w:t>
          </w:r>
          <w:r>
            <w:tab/>
          </w:r>
          <w:r>
            <w:fldChar w:fldCharType="begin"/>
          </w:r>
          <w:r>
            <w:instrText xml:space="preserve"> PAGEREF _Toc26919 \h </w:instrText>
          </w:r>
          <w:r>
            <w:fldChar w:fldCharType="separate"/>
          </w:r>
          <w:r>
            <w:t>22</w:t>
          </w:r>
          <w:r>
            <w:fldChar w:fldCharType="end"/>
          </w:r>
          <w:r>
            <w:fldChar w:fldCharType="end"/>
          </w:r>
        </w:p>
        <w:p>
          <w:pPr>
            <w:pStyle w:val="10"/>
            <w:tabs>
              <w:tab w:val="right" w:leader="dot" w:pos="8306"/>
            </w:tabs>
          </w:pPr>
          <w:r>
            <w:fldChar w:fldCharType="begin"/>
          </w:r>
          <w:r>
            <w:instrText xml:space="preserve"> HYPERLINK \l _Toc27887 </w:instrText>
          </w:r>
          <w:r>
            <w:fldChar w:fldCharType="separate"/>
          </w:r>
          <w:r>
            <w:rPr>
              <w:rFonts w:hint="eastAsia"/>
              <w:lang w:val="en-US" w:eastAsia="zh-CN"/>
            </w:rPr>
            <w:t>五、匿名评阅管理</w:t>
          </w:r>
          <w:r>
            <w:tab/>
          </w:r>
          <w:r>
            <w:fldChar w:fldCharType="begin"/>
          </w:r>
          <w:r>
            <w:instrText xml:space="preserve"> PAGEREF _Toc27887 \h </w:instrText>
          </w:r>
          <w:r>
            <w:fldChar w:fldCharType="separate"/>
          </w:r>
          <w:r>
            <w:t>23</w:t>
          </w:r>
          <w:r>
            <w:fldChar w:fldCharType="end"/>
          </w:r>
          <w:r>
            <w:fldChar w:fldCharType="end"/>
          </w:r>
        </w:p>
        <w:p>
          <w:pPr>
            <w:pStyle w:val="10"/>
            <w:tabs>
              <w:tab w:val="right" w:leader="dot" w:pos="8306"/>
            </w:tabs>
          </w:pPr>
          <w:r>
            <w:fldChar w:fldCharType="begin"/>
          </w:r>
          <w:r>
            <w:instrText xml:space="preserve"> HYPERLINK \l _Toc28319 </w:instrText>
          </w:r>
          <w:r>
            <w:fldChar w:fldCharType="separate"/>
          </w:r>
          <w:r>
            <w:rPr>
              <w:rFonts w:hint="eastAsia"/>
              <w:lang w:val="en-US" w:eastAsia="zh-CN"/>
            </w:rPr>
            <w:t>六、非匿名评阅控制</w:t>
          </w:r>
          <w:r>
            <w:tab/>
          </w:r>
          <w:r>
            <w:fldChar w:fldCharType="begin"/>
          </w:r>
          <w:r>
            <w:instrText xml:space="preserve"> PAGEREF _Toc28319 \h </w:instrText>
          </w:r>
          <w:r>
            <w:fldChar w:fldCharType="separate"/>
          </w:r>
          <w:r>
            <w:t>25</w:t>
          </w:r>
          <w:r>
            <w:fldChar w:fldCharType="end"/>
          </w:r>
          <w:r>
            <w:fldChar w:fldCharType="end"/>
          </w:r>
        </w:p>
        <w:p>
          <w:pPr>
            <w:pStyle w:val="10"/>
            <w:tabs>
              <w:tab w:val="right" w:leader="dot" w:pos="8306"/>
            </w:tabs>
          </w:pPr>
          <w:r>
            <w:fldChar w:fldCharType="begin"/>
          </w:r>
          <w:r>
            <w:instrText xml:space="preserve"> HYPERLINK \l _Toc11874 </w:instrText>
          </w:r>
          <w:r>
            <w:fldChar w:fldCharType="separate"/>
          </w:r>
          <w:r>
            <w:rPr>
              <w:rFonts w:hint="eastAsia"/>
              <w:lang w:val="en-US" w:eastAsia="zh-CN"/>
            </w:rPr>
            <w:t>七、匿名评阅论文信息审核</w:t>
          </w:r>
          <w:r>
            <w:tab/>
          </w:r>
          <w:r>
            <w:fldChar w:fldCharType="begin"/>
          </w:r>
          <w:r>
            <w:instrText xml:space="preserve"> PAGEREF _Toc11874 \h </w:instrText>
          </w:r>
          <w:r>
            <w:fldChar w:fldCharType="separate"/>
          </w:r>
          <w:r>
            <w:t>26</w:t>
          </w:r>
          <w:r>
            <w:fldChar w:fldCharType="end"/>
          </w:r>
          <w:r>
            <w:fldChar w:fldCharType="end"/>
          </w:r>
        </w:p>
        <w:p>
          <w:pPr>
            <w:pStyle w:val="10"/>
            <w:tabs>
              <w:tab w:val="right" w:leader="dot" w:pos="8306"/>
            </w:tabs>
          </w:pPr>
          <w:r>
            <w:fldChar w:fldCharType="begin"/>
          </w:r>
          <w:r>
            <w:instrText xml:space="preserve"> HYPERLINK \l _Toc7382 </w:instrText>
          </w:r>
          <w:r>
            <w:fldChar w:fldCharType="separate"/>
          </w:r>
          <w:r>
            <w:rPr>
              <w:rFonts w:hint="eastAsia"/>
              <w:lang w:val="en-US" w:eastAsia="zh-CN"/>
            </w:rPr>
            <w:t>八、匿名评阅结果录入</w:t>
          </w:r>
          <w:r>
            <w:tab/>
          </w:r>
          <w:r>
            <w:fldChar w:fldCharType="begin"/>
          </w:r>
          <w:r>
            <w:instrText xml:space="preserve"> PAGEREF _Toc7382 \h </w:instrText>
          </w:r>
          <w:r>
            <w:fldChar w:fldCharType="separate"/>
          </w:r>
          <w:r>
            <w:t>29</w:t>
          </w:r>
          <w:r>
            <w:fldChar w:fldCharType="end"/>
          </w:r>
          <w:r>
            <w:fldChar w:fldCharType="end"/>
          </w:r>
        </w:p>
        <w:p>
          <w:pPr>
            <w:pStyle w:val="10"/>
            <w:tabs>
              <w:tab w:val="right" w:leader="dot" w:pos="8306"/>
            </w:tabs>
          </w:pPr>
          <w:r>
            <w:fldChar w:fldCharType="begin"/>
          </w:r>
          <w:r>
            <w:instrText xml:space="preserve"> HYPERLINK \l _Toc5045 </w:instrText>
          </w:r>
          <w:r>
            <w:fldChar w:fldCharType="separate"/>
          </w:r>
          <w:r>
            <w:rPr>
              <w:rFonts w:hint="eastAsia"/>
              <w:lang w:val="en-US" w:eastAsia="zh-CN"/>
            </w:rPr>
            <w:t>九、匿名评阅结果申诉审核</w:t>
          </w:r>
          <w:r>
            <w:tab/>
          </w:r>
          <w:r>
            <w:fldChar w:fldCharType="begin"/>
          </w:r>
          <w:r>
            <w:instrText xml:space="preserve"> PAGEREF _Toc5045 \h </w:instrText>
          </w:r>
          <w:r>
            <w:fldChar w:fldCharType="separate"/>
          </w:r>
          <w:r>
            <w:t>30</w:t>
          </w:r>
          <w:r>
            <w:fldChar w:fldCharType="end"/>
          </w:r>
          <w:r>
            <w:fldChar w:fldCharType="end"/>
          </w:r>
        </w:p>
        <w:p>
          <w:pPr>
            <w:pStyle w:val="10"/>
            <w:tabs>
              <w:tab w:val="right" w:leader="dot" w:pos="8306"/>
            </w:tabs>
          </w:pPr>
          <w:r>
            <w:fldChar w:fldCharType="begin"/>
          </w:r>
          <w:r>
            <w:instrText xml:space="preserve"> HYPERLINK \l _Toc17940 </w:instrText>
          </w:r>
          <w:r>
            <w:fldChar w:fldCharType="separate"/>
          </w:r>
          <w:r>
            <w:rPr>
              <w:rFonts w:hint="eastAsia"/>
              <w:lang w:val="en-US" w:eastAsia="zh-CN"/>
            </w:rPr>
            <w:t>十、增复评结果录入</w:t>
          </w:r>
          <w:r>
            <w:tab/>
          </w:r>
          <w:r>
            <w:fldChar w:fldCharType="begin"/>
          </w:r>
          <w:r>
            <w:instrText xml:space="preserve"> PAGEREF _Toc17940 \h </w:instrText>
          </w:r>
          <w:r>
            <w:fldChar w:fldCharType="separate"/>
          </w:r>
          <w:r>
            <w:t>33</w:t>
          </w:r>
          <w:r>
            <w:fldChar w:fldCharType="end"/>
          </w:r>
          <w:r>
            <w:fldChar w:fldCharType="end"/>
          </w:r>
        </w:p>
        <w:p>
          <w:pPr>
            <w:pStyle w:val="10"/>
            <w:tabs>
              <w:tab w:val="right" w:leader="dot" w:pos="8306"/>
            </w:tabs>
          </w:pPr>
          <w:r>
            <w:fldChar w:fldCharType="begin"/>
          </w:r>
          <w:r>
            <w:instrText xml:space="preserve"> HYPERLINK \l _Toc4336 </w:instrText>
          </w:r>
          <w:r>
            <w:fldChar w:fldCharType="separate"/>
          </w:r>
          <w:r>
            <w:rPr>
              <w:rFonts w:hint="eastAsia"/>
              <w:lang w:val="en-US" w:eastAsia="zh-CN"/>
            </w:rPr>
            <w:t>十一、非匿名评阅人审核</w:t>
          </w:r>
          <w:r>
            <w:tab/>
          </w:r>
          <w:r>
            <w:fldChar w:fldCharType="begin"/>
          </w:r>
          <w:r>
            <w:instrText xml:space="preserve"> PAGEREF _Toc4336 \h </w:instrText>
          </w:r>
          <w:r>
            <w:fldChar w:fldCharType="separate"/>
          </w:r>
          <w:r>
            <w:t>34</w:t>
          </w:r>
          <w:r>
            <w:fldChar w:fldCharType="end"/>
          </w:r>
          <w:r>
            <w:fldChar w:fldCharType="end"/>
          </w:r>
        </w:p>
        <w:p>
          <w:pPr>
            <w:pStyle w:val="10"/>
            <w:tabs>
              <w:tab w:val="right" w:leader="dot" w:pos="8306"/>
            </w:tabs>
          </w:pPr>
          <w:r>
            <w:fldChar w:fldCharType="begin"/>
          </w:r>
          <w:r>
            <w:instrText xml:space="preserve"> HYPERLINK \l _Toc21922 </w:instrText>
          </w:r>
          <w:r>
            <w:fldChar w:fldCharType="separate"/>
          </w:r>
          <w:r>
            <w:rPr>
              <w:rFonts w:hint="eastAsia"/>
              <w:lang w:val="en-US" w:eastAsia="zh-CN"/>
            </w:rPr>
            <w:t>十二、非匿名评阅结果审核</w:t>
          </w:r>
          <w:r>
            <w:tab/>
          </w:r>
          <w:r>
            <w:fldChar w:fldCharType="begin"/>
          </w:r>
          <w:r>
            <w:instrText xml:space="preserve"> PAGEREF _Toc21922 \h </w:instrText>
          </w:r>
          <w:r>
            <w:fldChar w:fldCharType="separate"/>
          </w:r>
          <w:r>
            <w:t>37</w:t>
          </w:r>
          <w:r>
            <w:fldChar w:fldCharType="end"/>
          </w:r>
          <w:r>
            <w:fldChar w:fldCharType="end"/>
          </w:r>
        </w:p>
        <w:p>
          <w:pPr>
            <w:pStyle w:val="10"/>
            <w:tabs>
              <w:tab w:val="right" w:leader="dot" w:pos="8306"/>
            </w:tabs>
          </w:pPr>
          <w:r>
            <w:fldChar w:fldCharType="begin"/>
          </w:r>
          <w:r>
            <w:instrText xml:space="preserve"> HYPERLINK \l _Toc30252 </w:instrText>
          </w:r>
          <w:r>
            <w:fldChar w:fldCharType="separate"/>
          </w:r>
          <w:r>
            <w:rPr>
              <w:rFonts w:hint="eastAsia"/>
              <w:lang w:val="en-US" w:eastAsia="zh-CN"/>
            </w:rPr>
            <w:t>十三、预答辩申请审核</w:t>
          </w:r>
          <w:r>
            <w:tab/>
          </w:r>
          <w:r>
            <w:fldChar w:fldCharType="begin"/>
          </w:r>
          <w:r>
            <w:instrText xml:space="preserve"> PAGEREF _Toc30252 \h </w:instrText>
          </w:r>
          <w:r>
            <w:fldChar w:fldCharType="separate"/>
          </w:r>
          <w:r>
            <w:t>39</w:t>
          </w:r>
          <w:r>
            <w:fldChar w:fldCharType="end"/>
          </w:r>
          <w:r>
            <w:fldChar w:fldCharType="end"/>
          </w:r>
        </w:p>
        <w:p>
          <w:pPr>
            <w:pStyle w:val="10"/>
            <w:tabs>
              <w:tab w:val="right" w:leader="dot" w:pos="8306"/>
            </w:tabs>
          </w:pPr>
          <w:r>
            <w:fldChar w:fldCharType="begin"/>
          </w:r>
          <w:r>
            <w:instrText xml:space="preserve"> HYPERLINK \l _Toc27994 </w:instrText>
          </w:r>
          <w:r>
            <w:fldChar w:fldCharType="separate"/>
          </w:r>
          <w:r>
            <w:rPr>
              <w:rFonts w:hint="eastAsia"/>
              <w:lang w:val="en-US" w:eastAsia="zh-CN"/>
            </w:rPr>
            <w:t>十四、预答辩申请结果录入</w:t>
          </w:r>
          <w:r>
            <w:tab/>
          </w:r>
          <w:r>
            <w:fldChar w:fldCharType="begin"/>
          </w:r>
          <w:r>
            <w:instrText xml:space="preserve"> PAGEREF _Toc27994 \h </w:instrText>
          </w:r>
          <w:r>
            <w:fldChar w:fldCharType="separate"/>
          </w:r>
          <w:r>
            <w:t>41</w:t>
          </w:r>
          <w:r>
            <w:fldChar w:fldCharType="end"/>
          </w:r>
          <w:r>
            <w:fldChar w:fldCharType="end"/>
          </w:r>
        </w:p>
        <w:p>
          <w:pPr>
            <w:pStyle w:val="6"/>
            <w:tabs>
              <w:tab w:val="right" w:leader="dot" w:pos="8306"/>
            </w:tabs>
          </w:pPr>
          <w:r>
            <w:fldChar w:fldCharType="begin"/>
          </w:r>
          <w:r>
            <w:instrText xml:space="preserve"> HYPERLINK \l _Toc20317 </w:instrText>
          </w:r>
          <w:r>
            <w:fldChar w:fldCharType="separate"/>
          </w:r>
          <w:r>
            <w:rPr>
              <w:rFonts w:hint="eastAsia"/>
              <w:lang w:val="en-US" w:eastAsia="zh-CN"/>
            </w:rPr>
            <w:t>(一)、预答辩申请结果录入</w:t>
          </w:r>
          <w:r>
            <w:tab/>
          </w:r>
          <w:r>
            <w:fldChar w:fldCharType="begin"/>
          </w:r>
          <w:r>
            <w:instrText xml:space="preserve"> PAGEREF _Toc20317 \h </w:instrText>
          </w:r>
          <w:r>
            <w:fldChar w:fldCharType="separate"/>
          </w:r>
          <w:r>
            <w:t>41</w:t>
          </w:r>
          <w:r>
            <w:fldChar w:fldCharType="end"/>
          </w:r>
          <w:r>
            <w:fldChar w:fldCharType="end"/>
          </w:r>
        </w:p>
        <w:p>
          <w:pPr>
            <w:pStyle w:val="6"/>
            <w:tabs>
              <w:tab w:val="right" w:leader="dot" w:pos="8306"/>
            </w:tabs>
          </w:pPr>
          <w:r>
            <w:fldChar w:fldCharType="begin"/>
          </w:r>
          <w:r>
            <w:instrText xml:space="preserve"> HYPERLINK \l _Toc7390 </w:instrText>
          </w:r>
          <w:r>
            <w:fldChar w:fldCharType="separate"/>
          </w:r>
          <w:r>
            <w:rPr>
              <w:rFonts w:hint="eastAsia"/>
              <w:lang w:val="en-US" w:eastAsia="zh-CN"/>
            </w:rPr>
            <w:t>(二)、预答辩申请结果录入审核</w:t>
          </w:r>
          <w:r>
            <w:tab/>
          </w:r>
          <w:r>
            <w:fldChar w:fldCharType="begin"/>
          </w:r>
          <w:r>
            <w:instrText xml:space="preserve"> PAGEREF _Toc7390 \h </w:instrText>
          </w:r>
          <w:r>
            <w:fldChar w:fldCharType="separate"/>
          </w:r>
          <w:r>
            <w:t>45</w:t>
          </w:r>
          <w:r>
            <w:fldChar w:fldCharType="end"/>
          </w:r>
          <w:r>
            <w:fldChar w:fldCharType="end"/>
          </w:r>
        </w:p>
        <w:p>
          <w:pPr>
            <w:pStyle w:val="10"/>
            <w:tabs>
              <w:tab w:val="right" w:leader="dot" w:pos="8306"/>
            </w:tabs>
          </w:pPr>
          <w:r>
            <w:fldChar w:fldCharType="begin"/>
          </w:r>
          <w:r>
            <w:instrText xml:space="preserve"> HYPERLINK \l _Toc15149 </w:instrText>
          </w:r>
          <w:r>
            <w:fldChar w:fldCharType="separate"/>
          </w:r>
          <w:r>
            <w:rPr>
              <w:rFonts w:hint="eastAsia"/>
              <w:lang w:val="en-US" w:eastAsia="zh-CN"/>
            </w:rPr>
            <w:t>十五、答辩申请审核</w:t>
          </w:r>
          <w:r>
            <w:tab/>
          </w:r>
          <w:r>
            <w:fldChar w:fldCharType="begin"/>
          </w:r>
          <w:r>
            <w:instrText xml:space="preserve"> PAGEREF _Toc15149 \h </w:instrText>
          </w:r>
          <w:r>
            <w:fldChar w:fldCharType="separate"/>
          </w:r>
          <w:r>
            <w:t>46</w:t>
          </w:r>
          <w:r>
            <w:fldChar w:fldCharType="end"/>
          </w:r>
          <w:r>
            <w:fldChar w:fldCharType="end"/>
          </w:r>
        </w:p>
        <w:p>
          <w:pPr>
            <w:pStyle w:val="10"/>
            <w:tabs>
              <w:tab w:val="right" w:leader="dot" w:pos="8306"/>
            </w:tabs>
          </w:pPr>
          <w:r>
            <w:fldChar w:fldCharType="begin"/>
          </w:r>
          <w:r>
            <w:instrText xml:space="preserve"> HYPERLINK \l _Toc26487 </w:instrText>
          </w:r>
          <w:r>
            <w:fldChar w:fldCharType="separate"/>
          </w:r>
          <w:r>
            <w:rPr>
              <w:rFonts w:hint="eastAsia" w:asciiTheme="majorHAnsi" w:hAnsiTheme="majorHAnsi" w:eastAsiaTheme="majorEastAsia" w:cstheme="majorBidi"/>
              <w:bCs/>
              <w:kern w:val="2"/>
              <w:szCs w:val="32"/>
              <w:lang w:val="en-US" w:eastAsia="zh-CN" w:bidi="ar-SA"/>
            </w:rPr>
            <w:t>十</w:t>
          </w:r>
          <w:r>
            <w:rPr>
              <w:rFonts w:hint="eastAsia" w:cstheme="majorBidi"/>
              <w:bCs/>
              <w:kern w:val="2"/>
              <w:szCs w:val="32"/>
              <w:lang w:val="en-US" w:eastAsia="zh-CN" w:bidi="ar-SA"/>
            </w:rPr>
            <w:t>六</w:t>
          </w:r>
          <w:r>
            <w:rPr>
              <w:rFonts w:hint="eastAsia" w:asciiTheme="majorHAnsi" w:hAnsiTheme="majorHAnsi" w:eastAsiaTheme="majorEastAsia" w:cstheme="majorBidi"/>
              <w:bCs/>
              <w:kern w:val="2"/>
              <w:szCs w:val="32"/>
              <w:lang w:val="en-US" w:eastAsia="zh-CN" w:bidi="ar-SA"/>
            </w:rPr>
            <w:t>、</w:t>
          </w:r>
          <w:r>
            <w:rPr>
              <w:rFonts w:hint="eastAsia"/>
              <w:lang w:val="en-US" w:eastAsia="zh-CN"/>
            </w:rPr>
            <w:t>放弃申请毕业学生维护</w:t>
          </w:r>
          <w:r>
            <w:tab/>
          </w:r>
          <w:r>
            <w:fldChar w:fldCharType="begin"/>
          </w:r>
          <w:r>
            <w:instrText xml:space="preserve"> PAGEREF _Toc26487 \h </w:instrText>
          </w:r>
          <w:r>
            <w:fldChar w:fldCharType="separate"/>
          </w:r>
          <w:r>
            <w:t>48</w:t>
          </w:r>
          <w:r>
            <w:fldChar w:fldCharType="end"/>
          </w:r>
          <w:r>
            <w:fldChar w:fldCharType="end"/>
          </w:r>
        </w:p>
        <w:p>
          <w:pPr>
            <w:pStyle w:val="9"/>
            <w:tabs>
              <w:tab w:val="right" w:leader="dot" w:pos="8306"/>
            </w:tabs>
          </w:pPr>
          <w:r>
            <w:fldChar w:fldCharType="begin"/>
          </w:r>
          <w:r>
            <w:instrText xml:space="preserve"> HYPERLINK \l _Toc14823 </w:instrText>
          </w:r>
          <w:r>
            <w:fldChar w:fldCharType="separate"/>
          </w:r>
          <w:r>
            <w:rPr>
              <w:rFonts w:hint="eastAsia"/>
              <w:lang w:val="en-US" w:eastAsia="zh-CN"/>
            </w:rPr>
            <w:t>学位部分</w:t>
          </w:r>
          <w:r>
            <w:tab/>
          </w:r>
          <w:r>
            <w:fldChar w:fldCharType="begin"/>
          </w:r>
          <w:r>
            <w:instrText xml:space="preserve"> PAGEREF _Toc14823 \h </w:instrText>
          </w:r>
          <w:r>
            <w:fldChar w:fldCharType="separate"/>
          </w:r>
          <w:r>
            <w:t>49</w:t>
          </w:r>
          <w:r>
            <w:fldChar w:fldCharType="end"/>
          </w:r>
          <w:r>
            <w:fldChar w:fldCharType="end"/>
          </w:r>
        </w:p>
        <w:p>
          <w:pPr>
            <w:pStyle w:val="10"/>
            <w:tabs>
              <w:tab w:val="right" w:leader="dot" w:pos="8306"/>
            </w:tabs>
          </w:pPr>
          <w:r>
            <w:fldChar w:fldCharType="begin"/>
          </w:r>
          <w:r>
            <w:instrText xml:space="preserve"> HYPERLINK \l _Toc13793 </w:instrText>
          </w:r>
          <w:r>
            <w:fldChar w:fldCharType="separate"/>
          </w:r>
          <w:r>
            <w:rPr>
              <w:rFonts w:hint="eastAsia"/>
              <w:lang w:val="en-US" w:eastAsia="zh-CN"/>
            </w:rPr>
            <w:t>一、</w:t>
          </w:r>
          <w:r>
            <w:rPr>
              <w:rFonts w:hint="eastAsia"/>
            </w:rPr>
            <w:t>学术成果提交审核</w:t>
          </w:r>
          <w:r>
            <w:tab/>
          </w:r>
          <w:r>
            <w:fldChar w:fldCharType="begin"/>
          </w:r>
          <w:r>
            <w:instrText xml:space="preserve"> PAGEREF _Toc13793 \h </w:instrText>
          </w:r>
          <w:r>
            <w:fldChar w:fldCharType="separate"/>
          </w:r>
          <w:r>
            <w:t>49</w:t>
          </w:r>
          <w:r>
            <w:fldChar w:fldCharType="end"/>
          </w:r>
          <w:r>
            <w:fldChar w:fldCharType="end"/>
          </w:r>
        </w:p>
        <w:p>
          <w:pPr>
            <w:pStyle w:val="10"/>
            <w:tabs>
              <w:tab w:val="right" w:leader="dot" w:pos="8306"/>
            </w:tabs>
          </w:pPr>
          <w:r>
            <w:fldChar w:fldCharType="begin"/>
          </w:r>
          <w:r>
            <w:instrText xml:space="preserve"> HYPERLINK \l _Toc15492 </w:instrText>
          </w:r>
          <w:r>
            <w:fldChar w:fldCharType="separate"/>
          </w:r>
          <w:r>
            <w:rPr>
              <w:rFonts w:hint="eastAsia"/>
              <w:lang w:val="en-US" w:eastAsia="zh-CN"/>
            </w:rPr>
            <w:t>二、学位申请审核</w:t>
          </w:r>
          <w:r>
            <w:tab/>
          </w:r>
          <w:r>
            <w:fldChar w:fldCharType="begin"/>
          </w:r>
          <w:r>
            <w:instrText xml:space="preserve"> PAGEREF _Toc15492 \h </w:instrText>
          </w:r>
          <w:r>
            <w:fldChar w:fldCharType="separate"/>
          </w:r>
          <w:r>
            <w:t>51</w:t>
          </w:r>
          <w:r>
            <w:fldChar w:fldCharType="end"/>
          </w:r>
          <w:r>
            <w:fldChar w:fldCharType="end"/>
          </w:r>
        </w:p>
        <w:p>
          <w:pPr>
            <w:pStyle w:val="10"/>
            <w:tabs>
              <w:tab w:val="right" w:leader="dot" w:pos="8306"/>
            </w:tabs>
          </w:pPr>
          <w:r>
            <w:fldChar w:fldCharType="begin"/>
          </w:r>
          <w:r>
            <w:instrText xml:space="preserve"> HYPERLINK \l _Toc31638 </w:instrText>
          </w:r>
          <w:r>
            <w:fldChar w:fldCharType="separate"/>
          </w:r>
          <w:r>
            <w:rPr>
              <w:rFonts w:hint="eastAsia"/>
              <w:lang w:val="en-US" w:eastAsia="zh-CN"/>
            </w:rPr>
            <w:t>三、</w:t>
          </w:r>
          <w:r>
            <w:rPr>
              <w:rFonts w:hint="eastAsia"/>
            </w:rPr>
            <w:t>学位信息填报审核</w:t>
          </w:r>
          <w:r>
            <w:tab/>
          </w:r>
          <w:r>
            <w:fldChar w:fldCharType="begin"/>
          </w:r>
          <w:r>
            <w:instrText xml:space="preserve"> PAGEREF _Toc31638 \h </w:instrText>
          </w:r>
          <w:r>
            <w:fldChar w:fldCharType="separate"/>
          </w:r>
          <w:r>
            <w:t>52</w:t>
          </w:r>
          <w:r>
            <w:fldChar w:fldCharType="end"/>
          </w:r>
          <w:r>
            <w:fldChar w:fldCharType="end"/>
          </w:r>
        </w:p>
        <w:p>
          <w:pPr>
            <w:pStyle w:val="10"/>
            <w:tabs>
              <w:tab w:val="right" w:leader="dot" w:pos="8306"/>
            </w:tabs>
          </w:pPr>
          <w:r>
            <w:fldChar w:fldCharType="begin"/>
          </w:r>
          <w:r>
            <w:instrText xml:space="preserve"> HYPERLINK \l _Toc15705 </w:instrText>
          </w:r>
          <w:r>
            <w:fldChar w:fldCharType="separate"/>
          </w:r>
          <w:r>
            <w:rPr>
              <w:rFonts w:hint="eastAsia"/>
              <w:lang w:val="en-US" w:eastAsia="zh-CN"/>
            </w:rPr>
            <w:t>四、</w:t>
          </w:r>
          <w:r>
            <w:rPr>
              <w:rFonts w:hint="eastAsia"/>
            </w:rPr>
            <w:t>终版论文审核</w:t>
          </w:r>
          <w:r>
            <w:tab/>
          </w:r>
          <w:r>
            <w:fldChar w:fldCharType="begin"/>
          </w:r>
          <w:r>
            <w:instrText xml:space="preserve"> PAGEREF _Toc15705 \h </w:instrText>
          </w:r>
          <w:r>
            <w:fldChar w:fldCharType="separate"/>
          </w:r>
          <w:r>
            <w:t>54</w:t>
          </w:r>
          <w:r>
            <w:fldChar w:fldCharType="end"/>
          </w:r>
          <w:r>
            <w:fldChar w:fldCharType="end"/>
          </w:r>
        </w:p>
        <w:p>
          <w:pPr>
            <w:pStyle w:val="10"/>
            <w:tabs>
              <w:tab w:val="right" w:leader="dot" w:pos="8306"/>
            </w:tabs>
          </w:pPr>
          <w:r>
            <w:fldChar w:fldCharType="begin"/>
          </w:r>
          <w:r>
            <w:instrText xml:space="preserve"> HYPERLINK \l _Toc21336 </w:instrText>
          </w:r>
          <w:r>
            <w:fldChar w:fldCharType="separate"/>
          </w:r>
          <w:r>
            <w:rPr>
              <w:rFonts w:hint="eastAsia"/>
              <w:lang w:val="en-US" w:eastAsia="zh-CN"/>
            </w:rPr>
            <w:t>五、学位简况表</w:t>
          </w:r>
          <w:r>
            <w:rPr>
              <w:rFonts w:hint="eastAsia"/>
            </w:rPr>
            <w:t>审核</w:t>
          </w:r>
          <w:r>
            <w:tab/>
          </w:r>
          <w:r>
            <w:fldChar w:fldCharType="begin"/>
          </w:r>
          <w:r>
            <w:instrText xml:space="preserve"> PAGEREF _Toc21336 \h </w:instrText>
          </w:r>
          <w:r>
            <w:fldChar w:fldCharType="separate"/>
          </w:r>
          <w:r>
            <w:t>55</w:t>
          </w:r>
          <w:r>
            <w:fldChar w:fldCharType="end"/>
          </w:r>
          <w:r>
            <w:fldChar w:fldCharType="end"/>
          </w:r>
        </w:p>
        <w:p>
          <w:pPr>
            <w:pStyle w:val="10"/>
            <w:tabs>
              <w:tab w:val="right" w:leader="dot" w:pos="8306"/>
            </w:tabs>
          </w:pPr>
          <w:r>
            <w:fldChar w:fldCharType="begin"/>
          </w:r>
          <w:r>
            <w:instrText xml:space="preserve"> HYPERLINK \l _Toc14069 </w:instrText>
          </w:r>
          <w:r>
            <w:fldChar w:fldCharType="separate"/>
          </w:r>
          <w:r>
            <w:rPr>
              <w:rFonts w:hint="eastAsia"/>
              <w:lang w:val="en-US" w:eastAsia="zh-CN"/>
            </w:rPr>
            <w:t>六、 补授学位学生维护</w:t>
          </w:r>
          <w:r>
            <w:tab/>
          </w:r>
          <w:r>
            <w:fldChar w:fldCharType="begin"/>
          </w:r>
          <w:r>
            <w:instrText xml:space="preserve"> PAGEREF _Toc14069 \h </w:instrText>
          </w:r>
          <w:r>
            <w:fldChar w:fldCharType="separate"/>
          </w:r>
          <w:r>
            <w:t>59</w:t>
          </w:r>
          <w:r>
            <w:fldChar w:fldCharType="end"/>
          </w:r>
          <w:r>
            <w:fldChar w:fldCharType="end"/>
          </w:r>
        </w:p>
        <w:p>
          <w:pPr>
            <w:pStyle w:val="9"/>
            <w:tabs>
              <w:tab w:val="right" w:leader="dot" w:pos="8306"/>
            </w:tabs>
          </w:pPr>
          <w:r>
            <w:fldChar w:fldCharType="begin"/>
          </w:r>
          <w:r>
            <w:instrText xml:space="preserve"> HYPERLINK \l _Toc13568 </w:instrText>
          </w:r>
          <w:r>
            <w:fldChar w:fldCharType="separate"/>
          </w:r>
          <w:r>
            <w:rPr>
              <w:rFonts w:hint="eastAsia"/>
              <w:lang w:val="en-US" w:eastAsia="zh-CN"/>
            </w:rPr>
            <w:t>优秀博硕士学位论文申请</w:t>
          </w:r>
          <w:r>
            <w:tab/>
          </w:r>
          <w:r>
            <w:fldChar w:fldCharType="begin"/>
          </w:r>
          <w:r>
            <w:instrText xml:space="preserve"> PAGEREF _Toc13568 \h </w:instrText>
          </w:r>
          <w:r>
            <w:fldChar w:fldCharType="separate"/>
          </w:r>
          <w:r>
            <w:t>60</w:t>
          </w:r>
          <w:r>
            <w:fldChar w:fldCharType="end"/>
          </w:r>
          <w:r>
            <w:fldChar w:fldCharType="end"/>
          </w:r>
        </w:p>
        <w:p>
          <w:pPr>
            <w:pStyle w:val="9"/>
            <w:tabs>
              <w:tab w:val="right" w:leader="dot" w:pos="8306"/>
            </w:tabs>
          </w:pPr>
          <w:r>
            <w:fldChar w:fldCharType="begin"/>
          </w:r>
          <w:r>
            <w:instrText xml:space="preserve"> HYPERLINK \l _Toc13103 </w:instrText>
          </w:r>
          <w:r>
            <w:fldChar w:fldCharType="separate"/>
          </w:r>
          <w:r>
            <w:rPr>
              <w:rFonts w:hint="eastAsia"/>
              <w:lang w:val="en-US" w:eastAsia="zh-CN"/>
            </w:rPr>
            <w:t>分委会维护</w:t>
          </w:r>
          <w:r>
            <w:tab/>
          </w:r>
          <w:r>
            <w:fldChar w:fldCharType="begin"/>
          </w:r>
          <w:r>
            <w:instrText xml:space="preserve"> PAGEREF _Toc13103 \h </w:instrText>
          </w:r>
          <w:r>
            <w:fldChar w:fldCharType="separate"/>
          </w:r>
          <w:r>
            <w:t>63</w:t>
          </w:r>
          <w:r>
            <w:fldChar w:fldCharType="end"/>
          </w:r>
          <w:r>
            <w:fldChar w:fldCharType="end"/>
          </w:r>
        </w:p>
        <w:p>
          <w:pPr>
            <w:pStyle w:val="10"/>
            <w:tabs>
              <w:tab w:val="right" w:leader="dot" w:pos="8306"/>
            </w:tabs>
          </w:pPr>
          <w:r>
            <w:fldChar w:fldCharType="begin"/>
          </w:r>
          <w:r>
            <w:instrText xml:space="preserve"> HYPERLINK \l _Toc14049 </w:instrText>
          </w:r>
          <w:r>
            <w:fldChar w:fldCharType="separate"/>
          </w:r>
          <w:r>
            <w:rPr>
              <w:rFonts w:hint="eastAsia"/>
              <w:lang w:val="en-US" w:eastAsia="zh-CN"/>
            </w:rPr>
            <w:t>一、 新增分委会</w:t>
          </w:r>
          <w:r>
            <w:tab/>
          </w:r>
          <w:r>
            <w:fldChar w:fldCharType="begin"/>
          </w:r>
          <w:r>
            <w:instrText xml:space="preserve"> PAGEREF _Toc14049 \h </w:instrText>
          </w:r>
          <w:r>
            <w:fldChar w:fldCharType="separate"/>
          </w:r>
          <w:r>
            <w:t>63</w:t>
          </w:r>
          <w:r>
            <w:fldChar w:fldCharType="end"/>
          </w:r>
          <w:r>
            <w:fldChar w:fldCharType="end"/>
          </w:r>
        </w:p>
        <w:p>
          <w:pPr>
            <w:pStyle w:val="10"/>
            <w:tabs>
              <w:tab w:val="right" w:leader="dot" w:pos="8306"/>
            </w:tabs>
          </w:pPr>
          <w:r>
            <w:fldChar w:fldCharType="begin"/>
          </w:r>
          <w:r>
            <w:instrText xml:space="preserve"> HYPERLINK \l _Toc15229 </w:instrText>
          </w:r>
          <w:r>
            <w:fldChar w:fldCharType="separate"/>
          </w:r>
          <w:r>
            <w:rPr>
              <w:rFonts w:hint="eastAsia"/>
              <w:lang w:val="en-US" w:eastAsia="zh-CN"/>
            </w:rPr>
            <w:t>二、 上会名单查询</w:t>
          </w:r>
          <w:r>
            <w:tab/>
          </w:r>
          <w:r>
            <w:fldChar w:fldCharType="begin"/>
          </w:r>
          <w:r>
            <w:instrText xml:space="preserve"> PAGEREF _Toc15229 \h </w:instrText>
          </w:r>
          <w:r>
            <w:fldChar w:fldCharType="separate"/>
          </w:r>
          <w:r>
            <w:t>65</w:t>
          </w:r>
          <w:r>
            <w:fldChar w:fldCharType="end"/>
          </w:r>
          <w:r>
            <w:fldChar w:fldCharType="end"/>
          </w:r>
        </w:p>
        <w:p>
          <w:pPr>
            <w:pStyle w:val="10"/>
            <w:tabs>
              <w:tab w:val="right" w:leader="dot" w:pos="8306"/>
            </w:tabs>
          </w:pPr>
          <w:r>
            <w:fldChar w:fldCharType="begin"/>
          </w:r>
          <w:r>
            <w:instrText xml:space="preserve"> HYPERLINK \l _Toc8007 </w:instrText>
          </w:r>
          <w:r>
            <w:fldChar w:fldCharType="separate"/>
          </w:r>
          <w:r>
            <w:rPr>
              <w:rFonts w:hint="eastAsia"/>
              <w:lang w:val="en-US" w:eastAsia="zh-CN"/>
            </w:rPr>
            <w:t>三、 专家信息维护</w:t>
          </w:r>
          <w:r>
            <w:tab/>
          </w:r>
          <w:r>
            <w:fldChar w:fldCharType="begin"/>
          </w:r>
          <w:r>
            <w:instrText xml:space="preserve"> PAGEREF _Toc8007 \h </w:instrText>
          </w:r>
          <w:r>
            <w:fldChar w:fldCharType="separate"/>
          </w:r>
          <w:r>
            <w:t>66</w:t>
          </w:r>
          <w:r>
            <w:fldChar w:fldCharType="end"/>
          </w:r>
          <w:r>
            <w:fldChar w:fldCharType="end"/>
          </w:r>
        </w:p>
        <w:p>
          <w:pPr>
            <w:pStyle w:val="10"/>
            <w:tabs>
              <w:tab w:val="right" w:leader="dot" w:pos="8306"/>
            </w:tabs>
          </w:pPr>
          <w:r>
            <w:fldChar w:fldCharType="begin"/>
          </w:r>
          <w:r>
            <w:instrText xml:space="preserve"> HYPERLINK \l _Toc31995 </w:instrText>
          </w:r>
          <w:r>
            <w:fldChar w:fldCharType="separate"/>
          </w:r>
          <w:r>
            <w:rPr>
              <w:rFonts w:hint="eastAsia"/>
              <w:lang w:val="en-US" w:eastAsia="zh-CN"/>
            </w:rPr>
            <w:t>四、 投票专家维护</w:t>
          </w:r>
          <w:r>
            <w:tab/>
          </w:r>
          <w:r>
            <w:fldChar w:fldCharType="begin"/>
          </w:r>
          <w:r>
            <w:instrText xml:space="preserve"> PAGEREF _Toc31995 \h </w:instrText>
          </w:r>
          <w:r>
            <w:fldChar w:fldCharType="separate"/>
          </w:r>
          <w:r>
            <w:t>67</w:t>
          </w:r>
          <w:r>
            <w:fldChar w:fldCharType="end"/>
          </w:r>
          <w:r>
            <w:fldChar w:fldCharType="end"/>
          </w:r>
        </w:p>
        <w:p>
          <w:pPr>
            <w:pStyle w:val="10"/>
            <w:tabs>
              <w:tab w:val="right" w:leader="dot" w:pos="8306"/>
            </w:tabs>
          </w:pPr>
          <w:r>
            <w:fldChar w:fldCharType="begin"/>
          </w:r>
          <w:r>
            <w:instrText xml:space="preserve"> HYPERLINK \l _Toc28373 </w:instrText>
          </w:r>
          <w:r>
            <w:fldChar w:fldCharType="separate"/>
          </w:r>
          <w:r>
            <w:rPr>
              <w:rFonts w:hint="eastAsia"/>
              <w:lang w:val="en-US" w:eastAsia="zh-CN"/>
            </w:rPr>
            <w:t>五、 投票分组维护</w:t>
          </w:r>
          <w:r>
            <w:tab/>
          </w:r>
          <w:r>
            <w:fldChar w:fldCharType="begin"/>
          </w:r>
          <w:r>
            <w:instrText xml:space="preserve"> PAGEREF _Toc28373 \h </w:instrText>
          </w:r>
          <w:r>
            <w:fldChar w:fldCharType="separate"/>
          </w:r>
          <w:r>
            <w:t>69</w:t>
          </w:r>
          <w:r>
            <w:fldChar w:fldCharType="end"/>
          </w:r>
          <w:r>
            <w:fldChar w:fldCharType="end"/>
          </w:r>
        </w:p>
        <w:p>
          <w:pPr>
            <w:pStyle w:val="10"/>
            <w:tabs>
              <w:tab w:val="right" w:leader="dot" w:pos="8306"/>
            </w:tabs>
          </w:pPr>
          <w:r>
            <w:fldChar w:fldCharType="begin"/>
          </w:r>
          <w:r>
            <w:instrText xml:space="preserve"> HYPERLINK \l _Toc17881 </w:instrText>
          </w:r>
          <w:r>
            <w:fldChar w:fldCharType="separate"/>
          </w:r>
          <w:r>
            <w:rPr>
              <w:rFonts w:hint="eastAsia"/>
              <w:lang w:val="en-US" w:eastAsia="zh-CN"/>
            </w:rPr>
            <w:t>六、 导入投票学生</w:t>
          </w:r>
          <w:r>
            <w:tab/>
          </w:r>
          <w:r>
            <w:fldChar w:fldCharType="begin"/>
          </w:r>
          <w:r>
            <w:instrText xml:space="preserve"> PAGEREF _Toc17881 \h </w:instrText>
          </w:r>
          <w:r>
            <w:fldChar w:fldCharType="separate"/>
          </w:r>
          <w:r>
            <w:t>70</w:t>
          </w:r>
          <w:r>
            <w:fldChar w:fldCharType="end"/>
          </w:r>
          <w:r>
            <w:fldChar w:fldCharType="end"/>
          </w:r>
        </w:p>
        <w:p>
          <w:pPr>
            <w:pStyle w:val="10"/>
            <w:tabs>
              <w:tab w:val="right" w:leader="dot" w:pos="8306"/>
            </w:tabs>
          </w:pPr>
          <w:r>
            <w:fldChar w:fldCharType="begin"/>
          </w:r>
          <w:r>
            <w:instrText xml:space="preserve"> HYPERLINK \l _Toc4804 </w:instrText>
          </w:r>
          <w:r>
            <w:fldChar w:fldCharType="separate"/>
          </w:r>
          <w:r>
            <w:rPr>
              <w:rFonts w:hint="eastAsia"/>
              <w:lang w:val="en-US" w:eastAsia="zh-CN"/>
            </w:rPr>
            <w:t>七、 投票状态查询</w:t>
          </w:r>
          <w:r>
            <w:tab/>
          </w:r>
          <w:r>
            <w:fldChar w:fldCharType="begin"/>
          </w:r>
          <w:r>
            <w:instrText xml:space="preserve"> PAGEREF _Toc4804 \h </w:instrText>
          </w:r>
          <w:r>
            <w:fldChar w:fldCharType="separate"/>
          </w:r>
          <w:r>
            <w:t>71</w:t>
          </w:r>
          <w:r>
            <w:fldChar w:fldCharType="end"/>
          </w:r>
          <w:r>
            <w:fldChar w:fldCharType="end"/>
          </w:r>
        </w:p>
        <w:p>
          <w:pPr>
            <w:pStyle w:val="10"/>
            <w:tabs>
              <w:tab w:val="right" w:leader="dot" w:pos="8306"/>
            </w:tabs>
          </w:pPr>
          <w:r>
            <w:fldChar w:fldCharType="begin"/>
          </w:r>
          <w:r>
            <w:instrText xml:space="preserve"> HYPERLINK \l _Toc28423 </w:instrText>
          </w:r>
          <w:r>
            <w:fldChar w:fldCharType="separate"/>
          </w:r>
          <w:r>
            <w:rPr>
              <w:rFonts w:hint="eastAsia"/>
              <w:lang w:val="en-US" w:eastAsia="zh-CN"/>
            </w:rPr>
            <w:t>八、 投票结果统计</w:t>
          </w:r>
          <w:r>
            <w:tab/>
          </w:r>
          <w:r>
            <w:fldChar w:fldCharType="begin"/>
          </w:r>
          <w:r>
            <w:instrText xml:space="preserve"> PAGEREF _Toc28423 \h </w:instrText>
          </w:r>
          <w:r>
            <w:fldChar w:fldCharType="separate"/>
          </w:r>
          <w:r>
            <w:t>72</w:t>
          </w:r>
          <w:r>
            <w:fldChar w:fldCharType="end"/>
          </w:r>
          <w:r>
            <w:fldChar w:fldCharType="end"/>
          </w:r>
        </w:p>
        <w:p>
          <w:pPr>
            <w:pStyle w:val="9"/>
            <w:tabs>
              <w:tab w:val="right" w:leader="dot" w:pos="8306"/>
            </w:tabs>
          </w:pPr>
          <w:r>
            <w:fldChar w:fldCharType="begin"/>
          </w:r>
          <w:r>
            <w:instrText xml:space="preserve"> HYPERLINK \l _Toc9828 </w:instrText>
          </w:r>
          <w:r>
            <w:fldChar w:fldCharType="separate"/>
          </w:r>
          <w:r>
            <w:rPr>
              <w:rFonts w:hint="eastAsia"/>
              <w:lang w:val="en-US" w:eastAsia="zh-CN"/>
            </w:rPr>
            <w:t>专家端</w:t>
          </w:r>
          <w:r>
            <w:tab/>
          </w:r>
          <w:r>
            <w:fldChar w:fldCharType="begin"/>
          </w:r>
          <w:r>
            <w:instrText xml:space="preserve"> PAGEREF _Toc9828 \h </w:instrText>
          </w:r>
          <w:r>
            <w:fldChar w:fldCharType="separate"/>
          </w:r>
          <w:r>
            <w:t>73</w:t>
          </w:r>
          <w:r>
            <w:fldChar w:fldCharType="end"/>
          </w:r>
          <w:r>
            <w:fldChar w:fldCharType="end"/>
          </w:r>
        </w:p>
        <w:p>
          <w:pPr>
            <w:pStyle w:val="10"/>
            <w:tabs>
              <w:tab w:val="right" w:leader="dot" w:pos="8306"/>
            </w:tabs>
          </w:pPr>
          <w:r>
            <w:fldChar w:fldCharType="begin"/>
          </w:r>
          <w:r>
            <w:instrText xml:space="preserve"> HYPERLINK \l _Toc7245 </w:instrText>
          </w:r>
          <w:r>
            <w:fldChar w:fldCharType="separate"/>
          </w:r>
          <w:r>
            <w:rPr>
              <w:rFonts w:hint="eastAsia"/>
              <w:lang w:val="en-US" w:eastAsia="zh-CN"/>
            </w:rPr>
            <w:t>一、 专家端登录</w:t>
          </w:r>
          <w:r>
            <w:tab/>
          </w:r>
          <w:r>
            <w:fldChar w:fldCharType="begin"/>
          </w:r>
          <w:r>
            <w:instrText xml:space="preserve"> PAGEREF _Toc7245 \h </w:instrText>
          </w:r>
          <w:r>
            <w:fldChar w:fldCharType="separate"/>
          </w:r>
          <w:r>
            <w:t>73</w:t>
          </w:r>
          <w:r>
            <w:fldChar w:fldCharType="end"/>
          </w:r>
          <w:r>
            <w:fldChar w:fldCharType="end"/>
          </w:r>
        </w:p>
        <w:p>
          <w:pPr>
            <w:pStyle w:val="10"/>
            <w:tabs>
              <w:tab w:val="right" w:leader="dot" w:pos="8306"/>
            </w:tabs>
          </w:pPr>
          <w:r>
            <w:fldChar w:fldCharType="begin"/>
          </w:r>
          <w:r>
            <w:instrText xml:space="preserve"> HYPERLINK \l _Toc9540 </w:instrText>
          </w:r>
          <w:r>
            <w:fldChar w:fldCharType="separate"/>
          </w:r>
          <w:r>
            <w:rPr>
              <w:rFonts w:hint="eastAsia"/>
              <w:lang w:val="en-US" w:eastAsia="zh-CN"/>
            </w:rPr>
            <w:t>二、 开始投票</w:t>
          </w:r>
          <w:r>
            <w:tab/>
          </w:r>
          <w:r>
            <w:fldChar w:fldCharType="begin"/>
          </w:r>
          <w:r>
            <w:instrText xml:space="preserve"> PAGEREF _Toc9540 \h </w:instrText>
          </w:r>
          <w:r>
            <w:fldChar w:fldCharType="separate"/>
          </w:r>
          <w:r>
            <w:t>74</w:t>
          </w:r>
          <w:r>
            <w:fldChar w:fldCharType="end"/>
          </w:r>
          <w:r>
            <w:fldChar w:fldCharType="end"/>
          </w:r>
        </w:p>
        <w:p>
          <w:pPr>
            <w:pStyle w:val="9"/>
            <w:tabs>
              <w:tab w:val="right" w:leader="dot" w:pos="8306"/>
            </w:tabs>
          </w:pPr>
          <w:r>
            <w:fldChar w:fldCharType="begin"/>
          </w:r>
          <w:r>
            <w:instrText xml:space="preserve"> HYPERLINK \l _Toc20028 </w:instrText>
          </w:r>
          <w:r>
            <w:fldChar w:fldCharType="separate"/>
          </w:r>
          <w:r>
            <w:rPr>
              <w:rFonts w:hint="eastAsia"/>
              <w:lang w:val="en-US" w:eastAsia="zh-CN"/>
            </w:rPr>
            <w:t>附件</w:t>
          </w:r>
          <w:r>
            <w:tab/>
          </w:r>
          <w:r>
            <w:fldChar w:fldCharType="begin"/>
          </w:r>
          <w:r>
            <w:instrText xml:space="preserve"> PAGEREF _Toc20028 \h </w:instrText>
          </w:r>
          <w:r>
            <w:fldChar w:fldCharType="separate"/>
          </w:r>
          <w:r>
            <w:t>75</w:t>
          </w:r>
          <w:r>
            <w:fldChar w:fldCharType="end"/>
          </w:r>
          <w:r>
            <w:fldChar w:fldCharType="end"/>
          </w:r>
        </w:p>
        <w:p>
          <w:pPr>
            <w:rPr>
              <w:rFonts w:hint="eastAsia" w:ascii="宋体" w:hAnsi="宋体" w:eastAsia="宋体" w:cstheme="minorBidi"/>
              <w:kern w:val="2"/>
              <w:sz w:val="21"/>
              <w:szCs w:val="22"/>
              <w:lang w:val="en-US" w:eastAsia="zh-CN" w:bidi="ar-SA"/>
            </w:rPr>
          </w:pPr>
          <w:r>
            <w:fldChar w:fldCharType="end"/>
          </w:r>
        </w:p>
      </w:sdtContent>
    </w:sdt>
    <w:p>
      <w:pPr>
        <w:bidi w:val="0"/>
        <w:rPr>
          <w:rFonts w:hint="eastAsia" w:ascii="宋体" w:hAnsi="宋体" w:eastAsia="宋体" w:cstheme="minorBidi"/>
          <w:kern w:val="2"/>
          <w:sz w:val="21"/>
          <w:szCs w:val="22"/>
          <w:lang w:val="en-US" w:eastAsia="zh-CN" w:bidi="ar-SA"/>
        </w:rPr>
      </w:pPr>
    </w:p>
    <w:p>
      <w:pPr>
        <w:bidi w:val="0"/>
        <w:rPr>
          <w:rFonts w:hint="eastAsia" w:cstheme="minorBidi"/>
          <w:kern w:val="2"/>
          <w:sz w:val="21"/>
          <w:szCs w:val="22"/>
          <w:lang w:val="en-US" w:eastAsia="zh-CN" w:bidi="ar-SA"/>
        </w:rPr>
      </w:pPr>
      <w:r>
        <w:rPr>
          <w:rFonts w:hint="eastAsia" w:cstheme="minorBidi"/>
          <w:kern w:val="2"/>
          <w:sz w:val="21"/>
          <w:szCs w:val="22"/>
          <w:lang w:val="en-US" w:eastAsia="zh-CN" w:bidi="ar-SA"/>
        </w:rPr>
        <w:t>目录使用方法：按住ctrl键，鼠标左键点击对应栏目即可跳转</w:t>
      </w:r>
    </w:p>
    <w:p>
      <w:pPr>
        <w:bidi w:val="0"/>
        <w:rPr>
          <w:rFonts w:hint="eastAsia" w:cstheme="minorBidi"/>
          <w:kern w:val="2"/>
          <w:sz w:val="21"/>
          <w:szCs w:val="22"/>
          <w:lang w:val="en-US" w:eastAsia="zh-CN" w:bidi="ar-SA"/>
        </w:rPr>
      </w:pPr>
    </w:p>
    <w:p>
      <w:pPr>
        <w:bidi w:val="0"/>
        <w:rPr>
          <w:rFonts w:hint="eastAsia" w:cstheme="minorBidi"/>
          <w:kern w:val="2"/>
          <w:sz w:val="21"/>
          <w:szCs w:val="22"/>
          <w:lang w:val="en-US" w:eastAsia="zh-CN" w:bidi="ar-SA"/>
        </w:rPr>
      </w:pPr>
      <w:r>
        <w:rPr>
          <w:rFonts w:hint="eastAsia" w:cstheme="minorBidi"/>
          <w:kern w:val="2"/>
          <w:sz w:val="21"/>
          <w:szCs w:val="22"/>
          <w:lang w:val="en-US" w:eastAsia="zh-CN" w:bidi="ar-SA"/>
        </w:rPr>
        <w:t>在使用本手册前请参阅</w:t>
      </w:r>
      <w:r>
        <w:rPr>
          <w:rFonts w:hint="eastAsia" w:cstheme="minorBidi"/>
          <w:kern w:val="2"/>
          <w:sz w:val="21"/>
          <w:szCs w:val="22"/>
          <w:lang w:val="en-US" w:eastAsia="zh-CN" w:bidi="ar-SA"/>
        </w:rPr>
        <w:fldChar w:fldCharType="begin"/>
      </w:r>
      <w:r>
        <w:rPr>
          <w:rFonts w:hint="eastAsia" w:cstheme="minorBidi"/>
          <w:kern w:val="2"/>
          <w:sz w:val="21"/>
          <w:szCs w:val="22"/>
          <w:lang w:val="en-US" w:eastAsia="zh-CN" w:bidi="ar-SA"/>
        </w:rPr>
        <w:instrText xml:space="preserve"> HYPERLINK "https://kdocs.cn/l/cgVMnx0wp5Yu" </w:instrText>
      </w:r>
      <w:r>
        <w:rPr>
          <w:rFonts w:hint="eastAsia" w:cstheme="minorBidi"/>
          <w:kern w:val="2"/>
          <w:sz w:val="21"/>
          <w:szCs w:val="22"/>
          <w:lang w:val="en-US" w:eastAsia="zh-CN" w:bidi="ar-SA"/>
        </w:rPr>
        <w:fldChar w:fldCharType="separate"/>
      </w:r>
      <w:r>
        <w:rPr>
          <w:rStyle w:val="14"/>
          <w:rFonts w:hint="eastAsia" w:cstheme="minorBidi"/>
          <w:kern w:val="2"/>
          <w:sz w:val="21"/>
          <w:szCs w:val="22"/>
          <w:lang w:val="en-US" w:eastAsia="zh-CN" w:bidi="ar-SA"/>
        </w:rPr>
        <w:t>《毕业-学位流程中各功能作用描述》</w:t>
      </w:r>
      <w:r>
        <w:rPr>
          <w:rFonts w:hint="eastAsia" w:cstheme="minorBidi"/>
          <w:kern w:val="2"/>
          <w:sz w:val="21"/>
          <w:szCs w:val="22"/>
          <w:lang w:val="en-US" w:eastAsia="zh-CN" w:bidi="ar-SA"/>
        </w:rPr>
        <w:fldChar w:fldCharType="end"/>
      </w:r>
    </w:p>
    <w:p>
      <w:pPr>
        <w:bidi w:val="0"/>
        <w:rPr>
          <w:rFonts w:hint="eastAsia" w:cstheme="minorBidi"/>
          <w:kern w:val="2"/>
          <w:sz w:val="21"/>
          <w:szCs w:val="22"/>
          <w:lang w:val="en-US" w:eastAsia="zh-CN" w:bidi="ar-SA"/>
        </w:rPr>
      </w:pPr>
    </w:p>
    <w:p>
      <w:pPr>
        <w:bidi w:val="0"/>
        <w:rPr>
          <w:rFonts w:hint="default" w:cstheme="minorBidi"/>
          <w:kern w:val="2"/>
          <w:sz w:val="21"/>
          <w:szCs w:val="22"/>
          <w:lang w:val="en-US" w:eastAsia="zh-CN" w:bidi="ar-SA"/>
        </w:rPr>
        <w:sectPr>
          <w:pgSz w:w="11906" w:h="16838"/>
          <w:pgMar w:top="1440" w:right="1800" w:bottom="1440" w:left="1800" w:header="851" w:footer="992" w:gutter="0"/>
          <w:pgNumType w:fmt="decimal"/>
          <w:cols w:space="425" w:num="1"/>
          <w:docGrid w:type="lines" w:linePitch="312" w:charSpace="0"/>
        </w:sectPr>
      </w:pPr>
    </w:p>
    <w:p>
      <w:pPr>
        <w:pStyle w:val="2"/>
        <w:bidi w:val="0"/>
        <w:jc w:val="center"/>
        <w:rPr>
          <w:rFonts w:hint="eastAsia"/>
        </w:rPr>
      </w:pPr>
      <w:bookmarkStart w:id="0" w:name="_Toc26237"/>
      <w:bookmarkStart w:id="1" w:name="_Toc24491"/>
      <w:r>
        <w:rPr>
          <w:rFonts w:hint="eastAsia"/>
        </w:rPr>
        <w:t>登录系统</w:t>
      </w:r>
      <w:bookmarkEnd w:id="0"/>
      <w:bookmarkEnd w:id="1"/>
    </w:p>
    <w:p>
      <w:pPr>
        <w:rPr>
          <w:color w:val="FF0000"/>
        </w:rPr>
      </w:pPr>
      <w:r>
        <w:rPr>
          <w:rFonts w:hint="eastAsia"/>
          <w:color w:val="FF0000"/>
        </w:rPr>
        <w:t>说明：</w:t>
      </w:r>
    </w:p>
    <w:p>
      <w:pPr>
        <w:rPr>
          <w:color w:val="FF0000"/>
        </w:rPr>
      </w:pPr>
      <w:r>
        <w:rPr>
          <w:color w:val="FF0000"/>
        </w:rPr>
        <w:t xml:space="preserve">1.推荐使用chrome、火狐浏览器、360浏览器（极速模式） </w:t>
      </w:r>
    </w:p>
    <w:p>
      <w:pPr>
        <w:rPr>
          <w:color w:val="FF0000"/>
        </w:rPr>
      </w:pPr>
      <w:r>
        <w:rPr>
          <w:color w:val="FF0000"/>
        </w:rPr>
        <w:t xml:space="preserve">2.1280*800分辨率以上浏览本系统 </w:t>
      </w:r>
    </w:p>
    <w:p>
      <w:pPr>
        <w:numPr>
          <w:ilvl w:val="0"/>
          <w:numId w:val="1"/>
        </w:numPr>
        <w:rPr>
          <w:color w:val="FF0000"/>
        </w:rPr>
      </w:pPr>
      <w:r>
        <w:rPr>
          <w:color w:val="FF0000"/>
        </w:rPr>
        <w:t>请不要屏蔽弹出窗口</w:t>
      </w:r>
    </w:p>
    <w:p>
      <w:pPr>
        <w:numPr>
          <w:ilvl w:val="0"/>
          <w:numId w:val="0"/>
        </w:numPr>
      </w:pPr>
    </w:p>
    <w:p>
      <w:pPr>
        <w:numPr>
          <w:ilvl w:val="0"/>
          <w:numId w:val="0"/>
        </w:numPr>
        <w:rPr>
          <w:rFonts w:hint="default"/>
          <w:b/>
          <w:bCs/>
          <w:lang w:val="en-US"/>
        </w:rPr>
      </w:pPr>
      <w:r>
        <w:rPr>
          <w:rFonts w:hint="eastAsia"/>
          <w:b/>
          <w:bCs/>
          <w:lang w:val="en-US" w:eastAsia="zh-CN"/>
        </w:rPr>
        <w:t>1、</w:t>
      </w:r>
      <w:r>
        <w:rPr>
          <w:rFonts w:hint="eastAsia"/>
          <w:b/>
          <w:bCs/>
        </w:rPr>
        <w:t>打开</w:t>
      </w:r>
      <w:r>
        <w:rPr>
          <w:rFonts w:hint="eastAsia"/>
          <w:b/>
          <w:bCs/>
          <w:lang w:val="en-US" w:eastAsia="zh-CN"/>
        </w:rPr>
        <w:t>天津医科大学官网，如图点击信息门户</w:t>
      </w:r>
    </w:p>
    <w:p>
      <w:pPr>
        <w:numPr>
          <w:ilvl w:val="0"/>
          <w:numId w:val="0"/>
        </w:numPr>
        <w:rPr>
          <w:rFonts w:hint="eastAsia"/>
        </w:rPr>
      </w:pPr>
      <w:r>
        <w:drawing>
          <wp:inline distT="0" distB="0" distL="114300" distR="114300">
            <wp:extent cx="5272405" cy="2654300"/>
            <wp:effectExtent l="0" t="0" r="635" b="1270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5"/>
                    <a:stretch>
                      <a:fillRect/>
                    </a:stretch>
                  </pic:blipFill>
                  <pic:spPr>
                    <a:xfrm>
                      <a:off x="0" y="0"/>
                      <a:ext cx="5272405" cy="2654300"/>
                    </a:xfrm>
                    <a:prstGeom prst="rect">
                      <a:avLst/>
                    </a:prstGeom>
                    <a:noFill/>
                    <a:ln>
                      <a:noFill/>
                    </a:ln>
                  </pic:spPr>
                </pic:pic>
              </a:graphicData>
            </a:graphic>
          </wp:inline>
        </w:drawing>
      </w:r>
    </w:p>
    <w:p>
      <w:pPr>
        <w:numPr>
          <w:ilvl w:val="0"/>
          <w:numId w:val="2"/>
        </w:numPr>
        <w:rPr>
          <w:rFonts w:hint="eastAsia"/>
          <w:b/>
          <w:bCs/>
          <w:lang w:val="en-US" w:eastAsia="zh-CN"/>
        </w:rPr>
      </w:pPr>
      <w:r>
        <w:rPr>
          <w:rFonts w:hint="eastAsia"/>
          <w:b/>
          <w:bCs/>
          <w:lang w:val="en-US" w:eastAsia="zh-CN"/>
        </w:rPr>
        <w:t>直接点击登录</w:t>
      </w:r>
    </w:p>
    <w:p>
      <w:pPr>
        <w:numPr>
          <w:ilvl w:val="0"/>
          <w:numId w:val="0"/>
        </w:numPr>
        <w:ind w:leftChars="0"/>
      </w:pPr>
      <w:r>
        <w:drawing>
          <wp:inline distT="0" distB="0" distL="114300" distR="114300">
            <wp:extent cx="5272405" cy="2369185"/>
            <wp:effectExtent l="0" t="0" r="635" b="8255"/>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6"/>
                    <a:stretch>
                      <a:fillRect/>
                    </a:stretch>
                  </pic:blipFill>
                  <pic:spPr>
                    <a:xfrm>
                      <a:off x="0" y="0"/>
                      <a:ext cx="5272405" cy="2369185"/>
                    </a:xfrm>
                    <a:prstGeom prst="rect">
                      <a:avLst/>
                    </a:prstGeom>
                    <a:noFill/>
                    <a:ln>
                      <a:noFill/>
                    </a:ln>
                  </pic:spPr>
                </pic:pic>
              </a:graphicData>
            </a:graphic>
          </wp:inline>
        </w:drawing>
      </w:r>
    </w:p>
    <w:p>
      <w:pPr>
        <w:numPr>
          <w:ilvl w:val="0"/>
          <w:numId w:val="2"/>
        </w:numPr>
        <w:rPr>
          <w:rFonts w:hint="eastAsia"/>
          <w:lang w:val="en-US" w:eastAsia="zh-CN"/>
        </w:rPr>
      </w:pPr>
      <w:r>
        <w:rPr>
          <w:rFonts w:hint="eastAsia"/>
          <w:b/>
          <w:bCs/>
          <w:lang w:val="en-US" w:eastAsia="zh-CN"/>
        </w:rPr>
        <w:t>如图</w:t>
      </w:r>
      <w:r>
        <w:rPr>
          <w:rFonts w:hint="eastAsia"/>
          <w:b/>
          <w:bCs/>
        </w:rPr>
        <w:t>输入用户名及密码（</w:t>
      </w:r>
      <w:r>
        <w:rPr>
          <w:rFonts w:hint="eastAsia"/>
          <w:color w:val="FF0000"/>
        </w:rPr>
        <w:t>如密码错误或忘记密码，请点击“忘记密码”，通过绑定邮箱找回密码，</w:t>
      </w:r>
      <w:r>
        <w:rPr>
          <w:color w:val="FF0000"/>
        </w:rPr>
        <w:t>联系部门：学校网信办</w:t>
      </w:r>
      <w:r>
        <w:rPr>
          <w:rFonts w:hint="eastAsia"/>
          <w:color w:val="FF0000"/>
        </w:rPr>
        <w:t>，022-83336577</w:t>
      </w:r>
      <w:r>
        <w:rPr>
          <w:rFonts w:hint="eastAsia"/>
          <w:b/>
          <w:bCs/>
        </w:rPr>
        <w:t>）</w:t>
      </w:r>
    </w:p>
    <w:p>
      <w:pPr>
        <w:numPr>
          <w:ilvl w:val="0"/>
          <w:numId w:val="0"/>
        </w:numPr>
      </w:pPr>
      <w:r>
        <w:drawing>
          <wp:inline distT="0" distB="0" distL="114300" distR="114300">
            <wp:extent cx="5266690" cy="2218690"/>
            <wp:effectExtent l="0" t="0" r="6350" b="635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7"/>
                    <a:stretch>
                      <a:fillRect/>
                    </a:stretch>
                  </pic:blipFill>
                  <pic:spPr>
                    <a:xfrm>
                      <a:off x="0" y="0"/>
                      <a:ext cx="5266690" cy="2218690"/>
                    </a:xfrm>
                    <a:prstGeom prst="rect">
                      <a:avLst/>
                    </a:prstGeom>
                    <a:noFill/>
                    <a:ln>
                      <a:noFill/>
                    </a:ln>
                  </pic:spPr>
                </pic:pic>
              </a:graphicData>
            </a:graphic>
          </wp:inline>
        </w:drawing>
      </w:r>
    </w:p>
    <w:p>
      <w:pPr>
        <w:bidi w:val="0"/>
      </w:pPr>
    </w:p>
    <w:p>
      <w:pPr>
        <w:bidi w:val="0"/>
        <w:rPr>
          <w:rFonts w:hint="eastAsia"/>
          <w:lang w:val="en-US" w:eastAsia="zh-CN"/>
        </w:rPr>
      </w:pPr>
      <w:r>
        <w:rPr>
          <w:rFonts w:hint="eastAsia"/>
          <w:lang w:val="en-US" w:eastAsia="zh-CN"/>
        </w:rPr>
        <w:t>4、在左侧可用应用中选择（管理）新研究生系统 点击进入服务</w:t>
      </w:r>
    </w:p>
    <w:p>
      <w:pPr>
        <w:numPr>
          <w:ilvl w:val="0"/>
          <w:numId w:val="0"/>
        </w:numPr>
        <w:ind w:leftChars="0"/>
        <w:rPr>
          <w:rFonts w:hint="default"/>
          <w:lang w:val="en-US" w:eastAsia="zh-CN"/>
        </w:rPr>
      </w:pPr>
      <w:r>
        <w:drawing>
          <wp:inline distT="0" distB="0" distL="114300" distR="114300">
            <wp:extent cx="5268595" cy="2836545"/>
            <wp:effectExtent l="0" t="0" r="4445" b="1333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8"/>
                    <a:stretch>
                      <a:fillRect/>
                    </a:stretch>
                  </pic:blipFill>
                  <pic:spPr>
                    <a:xfrm>
                      <a:off x="0" y="0"/>
                      <a:ext cx="5268595" cy="2836545"/>
                    </a:xfrm>
                    <a:prstGeom prst="rect">
                      <a:avLst/>
                    </a:prstGeom>
                    <a:noFill/>
                    <a:ln>
                      <a:noFill/>
                    </a:ln>
                  </pic:spPr>
                </pic:pic>
              </a:graphicData>
            </a:graphic>
          </wp:inline>
        </w:drawing>
      </w:r>
    </w:p>
    <w:p>
      <w:pPr>
        <w:numPr>
          <w:ilvl w:val="0"/>
          <w:numId w:val="0"/>
        </w:numPr>
      </w:pPr>
    </w:p>
    <w:p>
      <w:pPr>
        <w:numPr>
          <w:ilvl w:val="0"/>
          <w:numId w:val="0"/>
        </w:numPr>
        <w:rPr>
          <w:rFonts w:hint="default"/>
          <w:lang w:val="en-US" w:eastAsia="zh-CN"/>
        </w:rPr>
      </w:pPr>
      <w:r>
        <w:drawing>
          <wp:inline distT="0" distB="0" distL="114300" distR="114300">
            <wp:extent cx="5264150" cy="2381885"/>
            <wp:effectExtent l="0" t="0" r="8890" b="10795"/>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9"/>
                    <a:stretch>
                      <a:fillRect/>
                    </a:stretch>
                  </pic:blipFill>
                  <pic:spPr>
                    <a:xfrm>
                      <a:off x="0" y="0"/>
                      <a:ext cx="5264150" cy="2381885"/>
                    </a:xfrm>
                    <a:prstGeom prst="rect">
                      <a:avLst/>
                    </a:prstGeom>
                    <a:noFill/>
                    <a:ln>
                      <a:noFill/>
                    </a:ln>
                  </pic:spPr>
                </pic:pic>
              </a:graphicData>
            </a:graphic>
          </wp:inline>
        </w:drawing>
      </w:r>
    </w:p>
    <w:p>
      <w:r>
        <w:br w:type="page"/>
      </w:r>
    </w:p>
    <w:p>
      <w:pPr>
        <w:pStyle w:val="2"/>
        <w:bidi w:val="0"/>
        <w:jc w:val="center"/>
        <w:rPr>
          <w:rFonts w:hint="eastAsia"/>
          <w:lang w:val="en-US" w:eastAsia="zh-CN"/>
        </w:rPr>
      </w:pPr>
      <w:bookmarkStart w:id="2" w:name="_Toc9451"/>
      <w:bookmarkStart w:id="3" w:name="_Toc31509"/>
      <w:r>
        <w:rPr>
          <w:rFonts w:hint="eastAsia"/>
          <w:lang w:val="en-US" w:eastAsia="zh-CN"/>
        </w:rPr>
        <w:t>基本设置</w:t>
      </w:r>
      <w:bookmarkEnd w:id="2"/>
      <w:bookmarkEnd w:id="3"/>
    </w:p>
    <w:p>
      <w:pPr>
        <w:pStyle w:val="3"/>
        <w:bidi w:val="0"/>
        <w:rPr>
          <w:rFonts w:hint="default"/>
          <w:lang w:val="en-US" w:eastAsia="zh-CN"/>
        </w:rPr>
      </w:pPr>
      <w:bookmarkStart w:id="4" w:name="_Toc8787"/>
      <w:bookmarkStart w:id="5" w:name="_Toc14654"/>
      <w:r>
        <w:rPr>
          <w:rFonts w:hint="eastAsia"/>
          <w:lang w:val="en-US" w:eastAsia="zh-CN"/>
        </w:rPr>
        <w:t>一、批次设置</w:t>
      </w:r>
      <w:bookmarkEnd w:id="4"/>
      <w:bookmarkEnd w:id="5"/>
    </w:p>
    <w:p>
      <w:pPr>
        <w:rPr>
          <w:rFonts w:hint="eastAsia"/>
          <w:lang w:val="en-US" w:eastAsia="zh-CN"/>
        </w:rPr>
      </w:pPr>
      <w:r>
        <w:rPr>
          <w:rFonts w:hint="eastAsia"/>
          <w:lang w:val="en-US" w:eastAsia="zh-CN"/>
        </w:rPr>
        <w:t>角色：学位办</w:t>
      </w:r>
    </w:p>
    <w:p>
      <w:pPr>
        <w:rPr>
          <w:rFonts w:hint="eastAsia"/>
          <w:lang w:val="en-US" w:eastAsia="zh-CN"/>
        </w:rPr>
      </w:pPr>
      <w:r>
        <w:rPr>
          <w:rFonts w:hint="eastAsia"/>
          <w:lang w:val="en-US" w:eastAsia="zh-CN"/>
        </w:rPr>
        <w:t>位置：毕业&gt;毕业基础信息管理&gt;学位批次设置</w:t>
      </w:r>
    </w:p>
    <w:p>
      <w:r>
        <w:drawing>
          <wp:inline distT="0" distB="0" distL="114300" distR="114300">
            <wp:extent cx="5266690" cy="2614295"/>
            <wp:effectExtent l="0" t="0" r="10160" b="14605"/>
            <wp:docPr id="1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
                    <pic:cNvPicPr>
                      <a:picLocks noChangeAspect="1"/>
                    </pic:cNvPicPr>
                  </pic:nvPicPr>
                  <pic:blipFill>
                    <a:blip r:embed="rId10"/>
                    <a:stretch>
                      <a:fillRect/>
                    </a:stretch>
                  </pic:blipFill>
                  <pic:spPr>
                    <a:xfrm>
                      <a:off x="0" y="0"/>
                      <a:ext cx="5266690" cy="2614295"/>
                    </a:xfrm>
                    <a:prstGeom prst="rect">
                      <a:avLst/>
                    </a:prstGeom>
                    <a:noFill/>
                    <a:ln>
                      <a:noFill/>
                    </a:ln>
                  </pic:spPr>
                </pic:pic>
              </a:graphicData>
            </a:graphic>
          </wp:inline>
        </w:drawing>
      </w:r>
    </w:p>
    <w:p>
      <w:pPr>
        <w:rPr>
          <w:rFonts w:hint="default"/>
          <w:lang w:val="en-US" w:eastAsia="zh-CN"/>
        </w:rPr>
      </w:pPr>
      <w:r>
        <w:rPr>
          <w:rFonts w:hint="eastAsia"/>
          <w:lang w:val="en-US" w:eastAsia="zh-CN"/>
        </w:rPr>
        <w:t>点击新增,红色方框为必填部分</w:t>
      </w:r>
    </w:p>
    <w:p>
      <w:r>
        <w:drawing>
          <wp:inline distT="0" distB="0" distL="114300" distR="114300">
            <wp:extent cx="5266690" cy="2614295"/>
            <wp:effectExtent l="0" t="0" r="10160" b="14605"/>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pic:cNvPicPr>
                  </pic:nvPicPr>
                  <pic:blipFill>
                    <a:blip r:embed="rId11"/>
                    <a:stretch>
                      <a:fillRect/>
                    </a:stretch>
                  </pic:blipFill>
                  <pic:spPr>
                    <a:xfrm>
                      <a:off x="0" y="0"/>
                      <a:ext cx="5266690" cy="261429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根据页面提示填写批次信息</w:t>
      </w:r>
    </w:p>
    <w:p>
      <w:pPr>
        <w:rPr>
          <w:rFonts w:hint="default"/>
          <w:lang w:val="en-US" w:eastAsia="zh-CN"/>
        </w:rPr>
      </w:pPr>
    </w:p>
    <w:p>
      <w:r>
        <w:br w:type="page"/>
      </w:r>
    </w:p>
    <w:p>
      <w:pPr>
        <w:pStyle w:val="3"/>
        <w:numPr>
          <w:ilvl w:val="0"/>
          <w:numId w:val="3"/>
        </w:numPr>
        <w:bidi w:val="0"/>
        <w:rPr>
          <w:rFonts w:hint="eastAsia"/>
          <w:lang w:val="en-US" w:eastAsia="zh-CN"/>
        </w:rPr>
      </w:pPr>
      <w:bookmarkStart w:id="6" w:name="_Toc12064"/>
      <w:bookmarkStart w:id="7" w:name="_Toc24345"/>
      <w:r>
        <w:rPr>
          <w:rFonts w:hint="eastAsia"/>
          <w:lang w:val="en-US" w:eastAsia="zh-CN"/>
        </w:rPr>
        <w:t>毕业条件设置</w:t>
      </w:r>
      <w:bookmarkEnd w:id="6"/>
      <w:bookmarkEnd w:id="7"/>
    </w:p>
    <w:p>
      <w:pPr>
        <w:rPr>
          <w:rFonts w:hint="eastAsia"/>
          <w:lang w:val="en-US" w:eastAsia="zh-CN"/>
        </w:rPr>
      </w:pPr>
      <w:r>
        <w:rPr>
          <w:rFonts w:hint="eastAsia"/>
          <w:lang w:val="en-US" w:eastAsia="zh-CN"/>
        </w:rPr>
        <w:t>角色：学位办</w:t>
      </w:r>
    </w:p>
    <w:p>
      <w:pPr>
        <w:rPr>
          <w:rFonts w:hint="eastAsia"/>
          <w:lang w:val="en-US" w:eastAsia="zh-CN"/>
        </w:rPr>
      </w:pPr>
      <w:r>
        <w:rPr>
          <w:rFonts w:hint="eastAsia"/>
          <w:lang w:val="en-US" w:eastAsia="zh-CN"/>
        </w:rPr>
        <w:t>位置：毕业&gt;毕业基础信息管理&gt;毕业条件设置</w:t>
      </w:r>
    </w:p>
    <w:p>
      <w:r>
        <w:drawing>
          <wp:inline distT="0" distB="0" distL="114300" distR="114300">
            <wp:extent cx="5266690" cy="2614295"/>
            <wp:effectExtent l="0" t="0" r="10160" b="14605"/>
            <wp:docPr id="1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
                    <pic:cNvPicPr>
                      <a:picLocks noChangeAspect="1"/>
                    </pic:cNvPicPr>
                  </pic:nvPicPr>
                  <pic:blipFill>
                    <a:blip r:embed="rId12"/>
                    <a:stretch>
                      <a:fillRect/>
                    </a:stretch>
                  </pic:blipFill>
                  <pic:spPr>
                    <a:xfrm>
                      <a:off x="0" y="0"/>
                      <a:ext cx="5266690" cy="2614295"/>
                    </a:xfrm>
                    <a:prstGeom prst="rect">
                      <a:avLst/>
                    </a:prstGeom>
                    <a:noFill/>
                    <a:ln>
                      <a:noFill/>
                    </a:ln>
                  </pic:spPr>
                </pic:pic>
              </a:graphicData>
            </a:graphic>
          </wp:inline>
        </w:drawing>
      </w:r>
    </w:p>
    <w:p>
      <w:pPr>
        <w:rPr>
          <w:rFonts w:hint="eastAsia"/>
          <w:lang w:val="en-US" w:eastAsia="zh-CN"/>
        </w:rPr>
      </w:pPr>
      <w:r>
        <w:rPr>
          <w:rFonts w:hint="eastAsia"/>
          <w:lang w:val="en-US" w:eastAsia="zh-CN"/>
        </w:rPr>
        <w:t>在该页面设置不同类型学生毕业条件限制是否启用</w:t>
      </w:r>
    </w:p>
    <w:p>
      <w:pPr>
        <w:rPr>
          <w:rFonts w:hint="default"/>
          <w:lang w:val="en-US" w:eastAsia="zh-CN"/>
        </w:rPr>
      </w:pPr>
      <w:r>
        <w:rPr>
          <w:rFonts w:hint="default"/>
          <w:lang w:val="en-US" w:eastAsia="zh-CN"/>
        </w:rPr>
        <w:br w:type="page"/>
      </w:r>
    </w:p>
    <w:p>
      <w:pPr>
        <w:pStyle w:val="3"/>
        <w:numPr>
          <w:ilvl w:val="0"/>
          <w:numId w:val="3"/>
        </w:numPr>
        <w:bidi w:val="0"/>
        <w:rPr>
          <w:rFonts w:hint="eastAsia"/>
          <w:lang w:val="en-US" w:eastAsia="zh-CN"/>
        </w:rPr>
      </w:pPr>
      <w:bookmarkStart w:id="8" w:name="_Toc29817"/>
      <w:bookmarkStart w:id="9" w:name="_Toc4059"/>
      <w:r>
        <w:rPr>
          <w:rFonts w:hint="eastAsia"/>
          <w:lang w:val="en-US" w:eastAsia="zh-CN"/>
        </w:rPr>
        <w:t>学生学术成果提交配置</w:t>
      </w:r>
      <w:bookmarkEnd w:id="8"/>
      <w:bookmarkEnd w:id="9"/>
    </w:p>
    <w:p>
      <w:pPr>
        <w:keepNext w:val="0"/>
        <w:keepLines w:val="0"/>
        <w:widowControl w:val="0"/>
        <w:suppressLineNumbers w:val="0"/>
        <w:spacing w:before="0" w:beforeAutospacing="0" w:after="0" w:afterAutospacing="0"/>
        <w:ind w:left="0" w:right="0"/>
        <w:jc w:val="both"/>
        <w:rPr>
          <w:rFonts w:hint="eastAsia" w:ascii="等线" w:hAnsi="等线" w:eastAsia="等线" w:cs="Times New Roman"/>
          <w:kern w:val="2"/>
          <w:sz w:val="21"/>
          <w:szCs w:val="21"/>
        </w:rPr>
      </w:pPr>
      <w:r>
        <w:rPr>
          <w:rFonts w:hint="eastAsia" w:ascii="等线" w:hAnsi="等线" w:eastAsia="等线" w:cs="等线"/>
          <w:kern w:val="2"/>
          <w:sz w:val="21"/>
          <w:szCs w:val="21"/>
          <w:lang w:val="en-US" w:eastAsia="zh-CN" w:bidi="ar"/>
        </w:rPr>
        <w:t>角色：学位办</w:t>
      </w:r>
    </w:p>
    <w:p>
      <w:pPr>
        <w:keepNext w:val="0"/>
        <w:keepLines w:val="0"/>
        <w:widowControl w:val="0"/>
        <w:suppressLineNumbers w:val="0"/>
        <w:spacing w:before="0" w:beforeAutospacing="0" w:after="0" w:afterAutospacing="0"/>
        <w:ind w:left="0" w:right="0"/>
        <w:jc w:val="both"/>
        <w:rPr>
          <w:rFonts w:hint="default"/>
          <w:lang w:val="en-US" w:eastAsia="zh-CN"/>
        </w:rPr>
      </w:pPr>
      <w:r>
        <w:rPr>
          <w:rFonts w:hint="eastAsia" w:ascii="等线" w:hAnsi="等线" w:eastAsia="等线" w:cs="等线"/>
          <w:kern w:val="2"/>
          <w:sz w:val="21"/>
          <w:szCs w:val="21"/>
          <w:lang w:val="en-US" w:eastAsia="zh-CN" w:bidi="ar"/>
        </w:rPr>
        <w:t>位置：学位&gt;学术成果管理&gt;学术成果提交配置</w:t>
      </w:r>
    </w:p>
    <w:p>
      <w:pPr>
        <w:numPr>
          <w:ilvl w:val="0"/>
          <w:numId w:val="0"/>
        </w:numPr>
        <w:ind w:leftChars="0"/>
        <w:rPr>
          <w:rFonts w:hint="default"/>
          <w:lang w:val="en-US" w:eastAsia="zh-CN"/>
        </w:rPr>
      </w:pPr>
      <w:r>
        <w:drawing>
          <wp:inline distT="0" distB="0" distL="114300" distR="114300">
            <wp:extent cx="5266690" cy="2614295"/>
            <wp:effectExtent l="0" t="0" r="10160" b="14605"/>
            <wp:docPr id="1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9"/>
                    <pic:cNvPicPr>
                      <a:picLocks noChangeAspect="1"/>
                    </pic:cNvPicPr>
                  </pic:nvPicPr>
                  <pic:blipFill>
                    <a:blip r:embed="rId13"/>
                    <a:stretch>
                      <a:fillRect/>
                    </a:stretch>
                  </pic:blipFill>
                  <pic:spPr>
                    <a:xfrm>
                      <a:off x="0" y="0"/>
                      <a:ext cx="5266690" cy="2614295"/>
                    </a:xfrm>
                    <a:prstGeom prst="rect">
                      <a:avLst/>
                    </a:prstGeom>
                    <a:noFill/>
                    <a:ln>
                      <a:noFill/>
                    </a:ln>
                  </pic:spPr>
                </pic:pic>
              </a:graphicData>
            </a:graphic>
          </wp:inline>
        </w:drawing>
      </w:r>
    </w:p>
    <w:p>
      <w:pPr>
        <w:numPr>
          <w:ilvl w:val="0"/>
          <w:numId w:val="0"/>
        </w:numPr>
        <w:rPr>
          <w:rFonts w:hint="eastAsia"/>
          <w:lang w:val="en-US" w:eastAsia="zh-CN"/>
        </w:rPr>
      </w:pPr>
      <w:r>
        <w:rPr>
          <w:rFonts w:hint="eastAsia"/>
          <w:lang w:val="en-US" w:eastAsia="zh-CN"/>
        </w:rPr>
        <w:t>在本页面可以限制需要提交学术成果的学生类型进行学术成果提交限制</w:t>
      </w:r>
    </w:p>
    <w:p>
      <w:pPr>
        <w:rPr>
          <w:rFonts w:hint="eastAsia"/>
          <w:lang w:val="en-US" w:eastAsia="zh-CN"/>
        </w:rPr>
      </w:pPr>
      <w:r>
        <w:rPr>
          <w:rFonts w:hint="eastAsia"/>
          <w:lang w:val="en-US" w:eastAsia="zh-CN"/>
        </w:rPr>
        <w:br w:type="page"/>
      </w:r>
    </w:p>
    <w:p>
      <w:pPr>
        <w:pStyle w:val="3"/>
        <w:numPr>
          <w:ilvl w:val="0"/>
          <w:numId w:val="3"/>
        </w:numPr>
        <w:bidi w:val="0"/>
        <w:rPr>
          <w:rFonts w:hint="eastAsia"/>
          <w:lang w:val="en-US" w:eastAsia="zh-CN"/>
        </w:rPr>
      </w:pPr>
      <w:bookmarkStart w:id="10" w:name="_Toc26544"/>
      <w:bookmarkStart w:id="11" w:name="_Toc21939"/>
      <w:r>
        <w:rPr>
          <w:rFonts w:hint="eastAsia"/>
          <w:lang w:val="en-US" w:eastAsia="zh-CN"/>
        </w:rPr>
        <w:t>答辩资格审核时间设置（院系）</w:t>
      </w:r>
      <w:bookmarkEnd w:id="10"/>
      <w:bookmarkEnd w:id="11"/>
    </w:p>
    <w:p>
      <w:pPr>
        <w:rPr>
          <w:rFonts w:hint="eastAsia"/>
          <w:lang w:val="en-US" w:eastAsia="zh-CN"/>
        </w:rPr>
      </w:pPr>
      <w:r>
        <w:rPr>
          <w:rFonts w:hint="eastAsia"/>
          <w:lang w:val="en-US" w:eastAsia="zh-CN"/>
        </w:rPr>
        <w:t>角色：院系秘书</w:t>
      </w:r>
    </w:p>
    <w:p>
      <w:pPr>
        <w:keepNext w:val="0"/>
        <w:keepLines w:val="0"/>
        <w:widowControl w:val="0"/>
        <w:suppressLineNumbers w:val="0"/>
        <w:spacing w:before="0" w:beforeAutospacing="0" w:after="0" w:afterAutospacing="0"/>
        <w:ind w:left="0" w:right="0"/>
        <w:jc w:val="both"/>
        <w:rPr>
          <w:rFonts w:hint="eastAsia" w:ascii="等线" w:hAnsi="等线" w:eastAsia="等线" w:cs="等线"/>
          <w:kern w:val="2"/>
          <w:sz w:val="21"/>
          <w:szCs w:val="21"/>
          <w:lang w:val="en-US" w:eastAsia="zh-CN" w:bidi="ar"/>
        </w:rPr>
      </w:pPr>
      <w:r>
        <w:rPr>
          <w:rFonts w:hint="eastAsia" w:ascii="等线" w:hAnsi="等线" w:eastAsia="等线" w:cs="等线"/>
          <w:kern w:val="2"/>
          <w:sz w:val="21"/>
          <w:szCs w:val="21"/>
          <w:lang w:val="en-US" w:eastAsia="zh-CN" w:bidi="ar"/>
        </w:rPr>
        <w:t>位置：毕业&gt;答辩资格管理&gt;资格审核时间设置</w:t>
      </w:r>
    </w:p>
    <w:p>
      <w:pPr>
        <w:keepNext w:val="0"/>
        <w:keepLines w:val="0"/>
        <w:widowControl w:val="0"/>
        <w:suppressLineNumbers w:val="0"/>
        <w:spacing w:before="0" w:beforeAutospacing="0" w:after="0" w:afterAutospacing="0"/>
        <w:ind w:left="0" w:right="0"/>
        <w:jc w:val="both"/>
        <w:rPr>
          <w:rFonts w:hint="default" w:ascii="等线" w:hAnsi="等线" w:eastAsia="等线" w:cs="等线"/>
          <w:kern w:val="2"/>
          <w:sz w:val="21"/>
          <w:szCs w:val="21"/>
          <w:lang w:val="en-US" w:eastAsia="zh-CN" w:bidi="ar"/>
        </w:rPr>
      </w:pPr>
      <w:r>
        <w:drawing>
          <wp:inline distT="0" distB="0" distL="114300" distR="114300">
            <wp:extent cx="5266690" cy="2614295"/>
            <wp:effectExtent l="0" t="0" r="10160" b="14605"/>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4"/>
                    <a:stretch>
                      <a:fillRect/>
                    </a:stretch>
                  </pic:blipFill>
                  <pic:spPr>
                    <a:xfrm>
                      <a:off x="0" y="0"/>
                      <a:ext cx="5266690" cy="2614295"/>
                    </a:xfrm>
                    <a:prstGeom prst="rect">
                      <a:avLst/>
                    </a:prstGeom>
                    <a:noFill/>
                    <a:ln>
                      <a:noFill/>
                    </a:ln>
                  </pic:spPr>
                </pic:pic>
              </a:graphicData>
            </a:graphic>
          </wp:inline>
        </w:drawing>
      </w:r>
    </w:p>
    <w:p>
      <w:pPr>
        <w:rPr>
          <w:rFonts w:hint="default"/>
          <w:lang w:val="en-US" w:eastAsia="zh-CN"/>
        </w:rPr>
      </w:pPr>
      <w:r>
        <w:rPr>
          <w:rFonts w:hint="eastAsia"/>
          <w:lang w:val="en-US" w:eastAsia="zh-CN"/>
        </w:rPr>
        <w:t>可以在此处设置各院系的答辩资格审核详细时间（在学校设置的</w:t>
      </w:r>
      <w:r>
        <w:rPr>
          <w:rFonts w:hint="eastAsia" w:ascii="等线" w:hAnsi="等线" w:eastAsia="等线" w:cs="等线"/>
          <w:kern w:val="2"/>
          <w:sz w:val="21"/>
          <w:szCs w:val="21"/>
          <w:lang w:val="en-US" w:eastAsia="zh-CN" w:bidi="ar"/>
        </w:rPr>
        <w:t>答辩资格审核时间范围内</w:t>
      </w:r>
      <w:r>
        <w:rPr>
          <w:rFonts w:hint="eastAsia"/>
          <w:lang w:val="en-US" w:eastAsia="zh-CN"/>
        </w:rPr>
        <w:t>）</w:t>
      </w:r>
    </w:p>
    <w:p>
      <w:pPr>
        <w:numPr>
          <w:ilvl w:val="0"/>
          <w:numId w:val="0"/>
        </w:numPr>
        <w:rPr>
          <w:rFonts w:hint="eastAsia"/>
          <w:lang w:val="en-US" w:eastAsia="zh-CN"/>
        </w:rPr>
      </w:pPr>
      <w:r>
        <w:rPr>
          <w:rFonts w:hint="eastAsia"/>
          <w:lang w:val="en-US" w:eastAsia="zh-CN"/>
        </w:rPr>
        <w:t>已设置的院系最终答辩资格时间以院系设置答辩资格审核时间的为准，</w:t>
      </w:r>
    </w:p>
    <w:p>
      <w:pPr>
        <w:numPr>
          <w:ilvl w:val="0"/>
          <w:numId w:val="0"/>
        </w:numPr>
        <w:rPr>
          <w:rFonts w:hint="default"/>
          <w:lang w:val="en-US" w:eastAsia="zh-CN"/>
        </w:rPr>
      </w:pPr>
      <w:r>
        <w:rPr>
          <w:rFonts w:hint="eastAsia"/>
          <w:lang w:val="en-US" w:eastAsia="zh-CN"/>
        </w:rPr>
        <w:t>未设置的院系最终答辩资格时间以学校批次内设置答辩资格审核时间的为准，</w:t>
      </w:r>
    </w:p>
    <w:p>
      <w:pPr>
        <w:rPr>
          <w:rFonts w:hint="eastAsia"/>
          <w:lang w:val="en-US" w:eastAsia="zh-CN"/>
        </w:rPr>
      </w:pPr>
      <w:r>
        <w:rPr>
          <w:rFonts w:hint="eastAsia"/>
          <w:lang w:val="en-US" w:eastAsia="zh-CN"/>
        </w:rPr>
        <w:br w:type="page"/>
      </w:r>
    </w:p>
    <w:p>
      <w:pPr>
        <w:pStyle w:val="2"/>
        <w:numPr>
          <w:ilvl w:val="0"/>
          <w:numId w:val="0"/>
        </w:numPr>
        <w:jc w:val="center"/>
        <w:rPr>
          <w:rFonts w:hint="eastAsia"/>
          <w:lang w:val="en-US" w:eastAsia="zh-CN"/>
        </w:rPr>
      </w:pPr>
      <w:bookmarkStart w:id="12" w:name="_Toc28853"/>
      <w:bookmarkStart w:id="13" w:name="_Toc32382"/>
      <w:r>
        <w:rPr>
          <w:rFonts w:hint="eastAsia"/>
          <w:lang w:val="en-US" w:eastAsia="zh-CN"/>
        </w:rPr>
        <w:t>毕业部分</w:t>
      </w:r>
      <w:bookmarkEnd w:id="12"/>
      <w:bookmarkEnd w:id="13"/>
    </w:p>
    <w:p>
      <w:pPr>
        <w:pStyle w:val="3"/>
        <w:numPr>
          <w:ilvl w:val="0"/>
          <w:numId w:val="0"/>
        </w:numPr>
        <w:bidi w:val="0"/>
        <w:rPr>
          <w:rFonts w:hint="eastAsia"/>
          <w:lang w:val="en-US" w:eastAsia="zh-CN"/>
        </w:rPr>
      </w:pPr>
      <w:bookmarkStart w:id="14" w:name="_Toc15829"/>
      <w:bookmarkStart w:id="15" w:name="_Toc30616"/>
      <w:r>
        <w:rPr>
          <w:rFonts w:hint="eastAsia" w:cstheme="majorBidi"/>
          <w:b/>
          <w:bCs/>
          <w:kern w:val="2"/>
          <w:sz w:val="32"/>
          <w:szCs w:val="32"/>
          <w:lang w:val="en-US" w:eastAsia="zh-CN" w:bidi="ar-SA"/>
        </w:rPr>
        <w:t>一、</w:t>
      </w:r>
      <w:r>
        <w:rPr>
          <w:rFonts w:hint="eastAsia"/>
          <w:lang w:val="en-US" w:eastAsia="zh-CN"/>
        </w:rPr>
        <w:t>答辩资格审阅审核</w:t>
      </w:r>
      <w:bookmarkEnd w:id="14"/>
      <w:bookmarkEnd w:id="15"/>
    </w:p>
    <w:p>
      <w:pPr>
        <w:pStyle w:val="4"/>
        <w:bidi w:val="0"/>
        <w:outlineLvl w:val="2"/>
        <w:rPr>
          <w:rFonts w:hint="default"/>
          <w:lang w:val="en-US"/>
        </w:rPr>
      </w:pPr>
      <w:bookmarkStart w:id="16" w:name="_Toc6294"/>
      <w:r>
        <w:rPr>
          <w:rFonts w:hint="default"/>
          <w:lang w:val="en-US" w:eastAsia="zh-CN"/>
        </w:rPr>
        <w:t>（一）</w:t>
      </w:r>
      <w:r>
        <w:rPr>
          <w:rFonts w:hint="default"/>
          <w:lang w:val="en-US"/>
        </w:rPr>
        <w:t xml:space="preserve"> </w:t>
      </w:r>
      <w:r>
        <w:rPr>
          <w:rFonts w:hint="default"/>
          <w:lang w:val="en-US" w:eastAsia="zh-CN"/>
        </w:rPr>
        <w:t>学历教育类型学生审核方式</w:t>
      </w:r>
      <w:bookmarkEnd w:id="16"/>
    </w:p>
    <w:p>
      <w:r>
        <w:rPr>
          <w:rFonts w:hint="eastAsia"/>
        </w:rPr>
        <w:t>角色：导师、</w:t>
      </w:r>
      <w:r>
        <w:rPr>
          <w:rFonts w:hint="eastAsia"/>
          <w:lang w:val="en-US" w:eastAsia="zh-CN"/>
        </w:rPr>
        <w:t>培养单位管理员（院系秘书）</w:t>
      </w:r>
    </w:p>
    <w:p>
      <w:pPr>
        <w:numPr>
          <w:ilvl w:val="0"/>
          <w:numId w:val="4"/>
        </w:numPr>
        <w:bidi w:val="0"/>
        <w:rPr>
          <w:rFonts w:hint="eastAsia"/>
          <w:lang w:val="en-US" w:eastAsia="zh-CN"/>
        </w:rPr>
      </w:pPr>
      <w:r>
        <w:rPr>
          <w:rFonts w:hint="eastAsia"/>
          <w:lang w:val="en-US" w:eastAsia="zh-CN"/>
        </w:rPr>
        <w:t>导师审核</w:t>
      </w:r>
    </w:p>
    <w:p>
      <w:pPr>
        <w:numPr>
          <w:ilvl w:val="0"/>
          <w:numId w:val="0"/>
        </w:numPr>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rPr>
          <w:rFonts w:hint="default" w:ascii="宋体" w:hAnsi="宋体" w:eastAsia="宋体" w:cs="宋体"/>
          <w:b/>
          <w:bCs/>
          <w:kern w:val="36"/>
          <w:sz w:val="48"/>
          <w:szCs w:val="48"/>
          <w:lang w:val="en-US" w:eastAsia="zh-CN" w:bidi="ar-SA"/>
        </w:rPr>
      </w:pPr>
      <w:r>
        <w:drawing>
          <wp:inline distT="0" distB="0" distL="114300" distR="114300">
            <wp:extent cx="5260340" cy="2714625"/>
            <wp:effectExtent l="0" t="0" r="16510" b="9525"/>
            <wp:docPr id="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pic:cNvPicPr>
                      <a:picLocks noChangeAspect="1"/>
                    </pic:cNvPicPr>
                  </pic:nvPicPr>
                  <pic:blipFill>
                    <a:blip r:embed="rId15"/>
                    <a:stretch>
                      <a:fillRect/>
                    </a:stretch>
                  </pic:blipFill>
                  <pic:spPr>
                    <a:xfrm>
                      <a:off x="0" y="0"/>
                      <a:ext cx="5260340" cy="2714625"/>
                    </a:xfrm>
                    <a:prstGeom prst="rect">
                      <a:avLst/>
                    </a:prstGeom>
                    <a:noFill/>
                    <a:ln>
                      <a:noFill/>
                    </a:ln>
                  </pic:spPr>
                </pic:pic>
              </a:graphicData>
            </a:graphic>
          </wp:inline>
        </w:drawing>
      </w:r>
    </w:p>
    <w:p>
      <w:pPr>
        <w:rPr>
          <w:rFonts w:hint="eastAsia"/>
          <w:lang w:val="en-US" w:eastAsia="zh-CN"/>
        </w:rPr>
      </w:pPr>
      <w:r>
        <w:rPr>
          <w:rFonts w:hint="eastAsia"/>
        </w:rPr>
        <w:t>位置：</w:t>
      </w:r>
      <w:r>
        <w:rPr>
          <w:rFonts w:hint="eastAsia"/>
          <w:lang w:val="en-US" w:eastAsia="zh-CN"/>
        </w:rPr>
        <w:t>毕业管理</w:t>
      </w:r>
      <w:r>
        <w:rPr>
          <w:rFonts w:hint="eastAsia"/>
        </w:rPr>
        <w:t xml:space="preserve"> &gt; </w:t>
      </w:r>
      <w:r>
        <w:rPr>
          <w:rFonts w:hint="eastAsia"/>
          <w:lang w:val="en-US" w:eastAsia="zh-CN"/>
        </w:rPr>
        <w:t>答辩资格审阅审核</w:t>
      </w:r>
    </w:p>
    <w:p>
      <w:r>
        <w:drawing>
          <wp:inline distT="0" distB="0" distL="114300" distR="114300">
            <wp:extent cx="5260340" cy="2714625"/>
            <wp:effectExtent l="0" t="0" r="16510" b="9525"/>
            <wp:docPr id="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
                    <pic:cNvPicPr>
                      <a:picLocks noChangeAspect="1"/>
                    </pic:cNvPicPr>
                  </pic:nvPicPr>
                  <pic:blipFill>
                    <a:blip r:embed="rId16"/>
                    <a:stretch>
                      <a:fillRect/>
                    </a:stretch>
                  </pic:blipFill>
                  <pic:spPr>
                    <a:xfrm>
                      <a:off x="0" y="0"/>
                      <a:ext cx="5260340" cy="2714625"/>
                    </a:xfrm>
                    <a:prstGeom prst="rect">
                      <a:avLst/>
                    </a:prstGeom>
                    <a:noFill/>
                    <a:ln>
                      <a:noFill/>
                    </a:ln>
                  </pic:spPr>
                </pic:pic>
              </a:graphicData>
            </a:graphic>
          </wp:inline>
        </w:drawing>
      </w:r>
    </w:p>
    <w:p>
      <w:pPr>
        <w:numPr>
          <w:ilvl w:val="0"/>
          <w:numId w:val="5"/>
        </w:numPr>
        <w:rPr>
          <w:rFonts w:hint="eastAsia"/>
          <w:lang w:val="en-US" w:eastAsia="zh-CN"/>
        </w:rPr>
      </w:pPr>
      <w:r>
        <w:rPr>
          <w:rFonts w:hint="eastAsia"/>
          <w:lang w:val="en-US" w:eastAsia="zh-CN"/>
        </w:rPr>
        <w:t>进入审核页面</w:t>
      </w:r>
    </w:p>
    <w:p>
      <w:pPr>
        <w:numPr>
          <w:ilvl w:val="0"/>
          <w:numId w:val="5"/>
        </w:numPr>
        <w:rPr>
          <w:rFonts w:hint="default"/>
          <w:lang w:val="en-US" w:eastAsia="zh-CN"/>
        </w:rPr>
      </w:pPr>
      <w:r>
        <w:drawing>
          <wp:inline distT="0" distB="0" distL="114300" distR="114300">
            <wp:extent cx="5268595" cy="3047365"/>
            <wp:effectExtent l="0" t="0" r="8255" b="635"/>
            <wp:docPr id="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pic:cNvPicPr>
                      <a:picLocks noChangeAspect="1"/>
                    </pic:cNvPicPr>
                  </pic:nvPicPr>
                  <pic:blipFill>
                    <a:blip r:embed="rId17"/>
                    <a:stretch>
                      <a:fillRect/>
                    </a:stretch>
                  </pic:blipFill>
                  <pic:spPr>
                    <a:xfrm>
                      <a:off x="0" y="0"/>
                      <a:ext cx="5268595" cy="3047365"/>
                    </a:xfrm>
                    <a:prstGeom prst="rect">
                      <a:avLst/>
                    </a:prstGeom>
                    <a:noFill/>
                    <a:ln>
                      <a:noFill/>
                    </a:ln>
                  </pic:spPr>
                </pic:pic>
              </a:graphicData>
            </a:graphic>
          </wp:inline>
        </w:drawing>
      </w:r>
    </w:p>
    <w:p>
      <w:pPr>
        <w:numPr>
          <w:ilvl w:val="0"/>
          <w:numId w:val="5"/>
        </w:numPr>
        <w:rPr>
          <w:rFonts w:hint="default"/>
          <w:lang w:val="en-US" w:eastAsia="zh-CN"/>
        </w:rPr>
      </w:pPr>
      <w:r>
        <w:rPr>
          <w:rFonts w:hint="eastAsia"/>
          <w:lang w:val="en-US" w:eastAsia="zh-CN"/>
        </w:rPr>
        <w:t>红色方框为必填项，填写完确认无误点击通过到下一级审核角色审核，点击驳回可驳回至学生。</w:t>
      </w:r>
    </w:p>
    <w:p>
      <w:pPr>
        <w:numPr>
          <w:ilvl w:val="0"/>
          <w:numId w:val="4"/>
        </w:numPr>
        <w:bidi w:val="0"/>
        <w:rPr>
          <w:rFonts w:hint="eastAsia"/>
          <w:lang w:val="en-US" w:eastAsia="zh-CN"/>
        </w:rPr>
      </w:pPr>
      <w:r>
        <w:rPr>
          <w:rFonts w:hint="eastAsia"/>
          <w:lang w:val="en-US" w:eastAsia="zh-CN"/>
        </w:rPr>
        <w:t>培养单位管理员审核</w:t>
      </w:r>
    </w:p>
    <w:p>
      <w:pPr>
        <w:numPr>
          <w:ilvl w:val="0"/>
          <w:numId w:val="0"/>
        </w:numPr>
        <w:ind w:leftChars="0"/>
        <w:rPr>
          <w:rFonts w:hint="default"/>
          <w:lang w:val="en-US" w:eastAsia="zh-CN"/>
        </w:rPr>
      </w:pPr>
      <w:r>
        <w:rPr>
          <w:rFonts w:hint="eastAsia"/>
          <w:lang w:val="en-US" w:eastAsia="zh-CN"/>
        </w:rPr>
        <w:t>位置：首页&gt;待办</w:t>
      </w:r>
    </w:p>
    <w:p>
      <w:pPr>
        <w:numPr>
          <w:ilvl w:val="0"/>
          <w:numId w:val="0"/>
        </w:numPr>
        <w:ind w:leftChars="0"/>
      </w:pPr>
      <w:r>
        <w:drawing>
          <wp:inline distT="0" distB="0" distL="114300" distR="114300">
            <wp:extent cx="5266690" cy="2614295"/>
            <wp:effectExtent l="0" t="0" r="10160" b="14605"/>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18"/>
                    <a:stretch>
                      <a:fillRect/>
                    </a:stretch>
                  </pic:blipFill>
                  <pic:spPr>
                    <a:xfrm>
                      <a:off x="0" y="0"/>
                      <a:ext cx="5266690" cy="2614295"/>
                    </a:xfrm>
                    <a:prstGeom prst="rect">
                      <a:avLst/>
                    </a:prstGeom>
                    <a:noFill/>
                    <a:ln>
                      <a:noFill/>
                    </a:ln>
                  </pic:spPr>
                </pic:pic>
              </a:graphicData>
            </a:graphic>
          </wp:inline>
        </w:drawing>
      </w:r>
    </w:p>
    <w:p>
      <w:pPr>
        <w:numPr>
          <w:ilvl w:val="0"/>
          <w:numId w:val="0"/>
        </w:numPr>
        <w:ind w:leftChars="0"/>
        <w:rPr>
          <w:rFonts w:hint="default"/>
          <w:lang w:val="en-US" w:eastAsia="zh-CN"/>
        </w:rPr>
      </w:pPr>
      <w:r>
        <w:rPr>
          <w:rFonts w:hint="eastAsia"/>
          <w:lang w:val="en-US" w:eastAsia="zh-CN"/>
        </w:rPr>
        <w:t>位置：毕业&gt;答辩资格审阅管理&gt;答辩资格审阅审核</w:t>
      </w:r>
    </w:p>
    <w:p>
      <w:pPr>
        <w:numPr>
          <w:ilvl w:val="0"/>
          <w:numId w:val="0"/>
        </w:numPr>
        <w:ind w:leftChars="0"/>
        <w:rPr>
          <w:rFonts w:hint="default"/>
          <w:lang w:val="en-US" w:eastAsia="zh-CN"/>
        </w:rPr>
      </w:pPr>
      <w:r>
        <w:drawing>
          <wp:inline distT="0" distB="0" distL="114300" distR="114300">
            <wp:extent cx="5266690" cy="2614295"/>
            <wp:effectExtent l="0" t="0" r="10160" b="14605"/>
            <wp:docPr id="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6"/>
                    <pic:cNvPicPr>
                      <a:picLocks noChangeAspect="1"/>
                    </pic:cNvPicPr>
                  </pic:nvPicPr>
                  <pic:blipFill>
                    <a:blip r:embed="rId19"/>
                    <a:stretch>
                      <a:fillRect/>
                    </a:stretch>
                  </pic:blipFill>
                  <pic:spPr>
                    <a:xfrm>
                      <a:off x="0" y="0"/>
                      <a:ext cx="5266690" cy="2614295"/>
                    </a:xfrm>
                    <a:prstGeom prst="rect">
                      <a:avLst/>
                    </a:prstGeom>
                    <a:noFill/>
                    <a:ln>
                      <a:noFill/>
                    </a:ln>
                  </pic:spPr>
                </pic:pic>
              </a:graphicData>
            </a:graphic>
          </wp:inline>
        </w:drawing>
      </w:r>
    </w:p>
    <w:p>
      <w:pPr>
        <w:numPr>
          <w:ilvl w:val="0"/>
          <w:numId w:val="6"/>
        </w:numPr>
        <w:ind w:leftChars="0"/>
        <w:rPr>
          <w:rFonts w:hint="eastAsia"/>
          <w:lang w:val="en-US" w:eastAsia="zh-CN"/>
        </w:rPr>
      </w:pPr>
      <w:r>
        <w:rPr>
          <w:rFonts w:hint="eastAsia"/>
          <w:lang w:val="en-US" w:eastAsia="zh-CN"/>
        </w:rPr>
        <w:t>进入审核页面</w:t>
      </w:r>
    </w:p>
    <w:p>
      <w:pPr>
        <w:numPr>
          <w:ilvl w:val="0"/>
          <w:numId w:val="6"/>
        </w:numPr>
        <w:ind w:leftChars="0"/>
        <w:rPr>
          <w:rFonts w:hint="default"/>
          <w:lang w:val="en-US" w:eastAsia="zh-CN"/>
        </w:rPr>
      </w:pPr>
      <w:r>
        <w:drawing>
          <wp:inline distT="0" distB="0" distL="114300" distR="114300">
            <wp:extent cx="5268595" cy="2959735"/>
            <wp:effectExtent l="0" t="0" r="8255" b="12065"/>
            <wp:docPr id="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1"/>
                    </pic:cNvPicPr>
                  </pic:nvPicPr>
                  <pic:blipFill>
                    <a:blip r:embed="rId20"/>
                    <a:stretch>
                      <a:fillRect/>
                    </a:stretch>
                  </pic:blipFill>
                  <pic:spPr>
                    <a:xfrm>
                      <a:off x="0" y="0"/>
                      <a:ext cx="5268595" cy="2959735"/>
                    </a:xfrm>
                    <a:prstGeom prst="rect">
                      <a:avLst/>
                    </a:prstGeom>
                    <a:noFill/>
                    <a:ln>
                      <a:noFill/>
                    </a:ln>
                  </pic:spPr>
                </pic:pic>
              </a:graphicData>
            </a:graphic>
          </wp:inline>
        </w:drawing>
      </w:r>
    </w:p>
    <w:p>
      <w:pPr>
        <w:numPr>
          <w:ilvl w:val="0"/>
          <w:numId w:val="6"/>
        </w:numPr>
        <w:ind w:leftChars="0"/>
        <w:rPr>
          <w:rFonts w:hint="default"/>
          <w:lang w:val="en-US" w:eastAsia="zh-CN"/>
        </w:rPr>
      </w:pPr>
      <w:r>
        <w:rPr>
          <w:rFonts w:hint="eastAsia"/>
          <w:lang w:val="en-US" w:eastAsia="zh-CN"/>
        </w:rPr>
        <w:t>红色方框为必填项，填写完确认无误点击通过审核结束，点击驳回可驳回至学生，点击退回可退回至上一审核角色。</w:t>
      </w:r>
    </w:p>
    <w:p>
      <w:pPr>
        <w:rPr>
          <w:rFonts w:hint="default"/>
          <w:lang w:val="en-US" w:eastAsia="zh-CN"/>
        </w:rPr>
      </w:pPr>
      <w:r>
        <w:rPr>
          <w:rFonts w:hint="eastAsia"/>
          <w:lang w:val="en-US" w:eastAsia="zh-CN"/>
        </w:rPr>
        <w:br w:type="page"/>
      </w:r>
    </w:p>
    <w:p>
      <w:pPr>
        <w:pStyle w:val="4"/>
        <w:numPr>
          <w:ilvl w:val="0"/>
          <w:numId w:val="7"/>
        </w:numPr>
        <w:bidi w:val="0"/>
        <w:rPr>
          <w:rFonts w:hint="eastAsia"/>
          <w:lang w:val="en-US" w:eastAsia="zh-CN"/>
        </w:rPr>
      </w:pPr>
      <w:bookmarkStart w:id="17" w:name="_Toc11314"/>
      <w:r>
        <w:rPr>
          <w:rFonts w:hint="eastAsia"/>
          <w:lang w:val="en-US" w:eastAsia="zh-CN"/>
        </w:rPr>
        <w:t>非学历教育（同等学力）类型学生审核方式</w:t>
      </w:r>
      <w:bookmarkEnd w:id="17"/>
    </w:p>
    <w:p>
      <w:pPr>
        <w:numPr>
          <w:ilvl w:val="0"/>
          <w:numId w:val="8"/>
        </w:numPr>
        <w:rPr>
          <w:rFonts w:hint="eastAsia" w:cstheme="minorBidi"/>
          <w:b w:val="0"/>
          <w:bCs/>
          <w:kern w:val="2"/>
          <w:sz w:val="21"/>
          <w:szCs w:val="21"/>
          <w:lang w:val="en-US" w:eastAsia="zh-CN" w:bidi="ar-SA"/>
        </w:rPr>
      </w:pPr>
      <w:r>
        <w:rPr>
          <w:rFonts w:hint="eastAsia" w:cstheme="minorBidi"/>
          <w:b w:val="0"/>
          <w:bCs/>
          <w:kern w:val="2"/>
          <w:sz w:val="21"/>
          <w:szCs w:val="21"/>
          <w:lang w:val="en-US" w:eastAsia="zh-CN" w:bidi="ar-SA"/>
        </w:rPr>
        <w:t>同等学力专业学位博士/同等学力学士学位硕士</w:t>
      </w:r>
    </w:p>
    <w:p>
      <w:pPr>
        <w:numPr>
          <w:ilvl w:val="0"/>
          <w:numId w:val="0"/>
        </w:numPr>
        <w:rPr>
          <w:rFonts w:hint="eastAsia" w:cstheme="minorBidi"/>
          <w:b w:val="0"/>
          <w:bCs/>
          <w:kern w:val="2"/>
          <w:sz w:val="21"/>
          <w:szCs w:val="21"/>
          <w:lang w:val="en-US" w:eastAsia="zh-CN" w:bidi="ar-SA"/>
        </w:rPr>
      </w:pPr>
      <w:r>
        <w:rPr>
          <w:rFonts w:hint="eastAsia" w:cstheme="minorBidi"/>
          <w:b w:val="0"/>
          <w:bCs/>
          <w:kern w:val="2"/>
          <w:sz w:val="21"/>
          <w:szCs w:val="21"/>
          <w:lang w:val="en-US" w:eastAsia="zh-CN" w:bidi="ar-SA"/>
        </w:rPr>
        <w:t xml:space="preserve">导师端：待办事项点击 答辩资格审阅/学术成果提交 后进入审核页面 </w:t>
      </w:r>
    </w:p>
    <w:p>
      <w:pPr>
        <w:widowControl w:val="0"/>
        <w:numPr>
          <w:ilvl w:val="0"/>
          <w:numId w:val="0"/>
        </w:numPr>
        <w:jc w:val="both"/>
      </w:pPr>
      <w:r>
        <w:drawing>
          <wp:inline distT="0" distB="0" distL="114300" distR="114300">
            <wp:extent cx="5266690" cy="2874645"/>
            <wp:effectExtent l="0" t="0" r="10160" b="1905"/>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21"/>
                    <a:stretch>
                      <a:fillRect/>
                    </a:stretch>
                  </pic:blipFill>
                  <pic:spPr>
                    <a:xfrm>
                      <a:off x="0" y="0"/>
                      <a:ext cx="5266690" cy="2874645"/>
                    </a:xfrm>
                    <a:prstGeom prst="rect">
                      <a:avLst/>
                    </a:prstGeom>
                    <a:noFill/>
                    <a:ln>
                      <a:noFill/>
                    </a:ln>
                  </pic:spPr>
                </pic:pic>
              </a:graphicData>
            </a:graphic>
          </wp:inline>
        </w:drawing>
      </w:r>
    </w:p>
    <w:p>
      <w:pPr>
        <w:widowControl w:val="0"/>
        <w:numPr>
          <w:ilvl w:val="0"/>
          <w:numId w:val="0"/>
        </w:numPr>
        <w:jc w:val="both"/>
        <w:rPr>
          <w:rFonts w:hint="eastAsia" w:cstheme="minorBidi"/>
          <w:b w:val="0"/>
          <w:bCs/>
          <w:kern w:val="2"/>
          <w:sz w:val="21"/>
          <w:szCs w:val="21"/>
          <w:lang w:val="en-US" w:eastAsia="zh-CN" w:bidi="ar-SA"/>
        </w:rPr>
      </w:pPr>
      <w:r>
        <w:rPr>
          <w:rFonts w:hint="eastAsia"/>
          <w:lang w:val="en-US" w:eastAsia="zh-CN"/>
        </w:rPr>
        <w:t>进入审核页面后 请按下图标记的顺序，依次进行 学术成果审核、</w:t>
      </w:r>
      <w:r>
        <w:rPr>
          <w:rFonts w:hint="eastAsia" w:cstheme="minorBidi"/>
          <w:b w:val="0"/>
          <w:bCs/>
          <w:kern w:val="2"/>
          <w:sz w:val="21"/>
          <w:szCs w:val="21"/>
          <w:lang w:val="en-US" w:eastAsia="zh-CN" w:bidi="ar-SA"/>
        </w:rPr>
        <w:t>答辩资格审阅</w:t>
      </w:r>
    </w:p>
    <w:p>
      <w:pPr>
        <w:numPr>
          <w:ilvl w:val="0"/>
          <w:numId w:val="0"/>
        </w:numPr>
        <w:rPr>
          <w:rFonts w:hint="default"/>
          <w:lang w:val="en-US" w:eastAsia="zh-CN"/>
        </w:rPr>
      </w:pPr>
      <w:r>
        <w:rPr>
          <w:rFonts w:hint="eastAsia"/>
          <w:lang w:val="en-US" w:eastAsia="zh-CN"/>
        </w:rPr>
        <w:t>填写完确认无误点击通过到下一级审核角色审核，点击驳回可驳回至学生。</w:t>
      </w:r>
    </w:p>
    <w:p>
      <w:pPr>
        <w:widowControl w:val="0"/>
        <w:numPr>
          <w:ilvl w:val="0"/>
          <w:numId w:val="0"/>
        </w:numPr>
        <w:jc w:val="both"/>
        <w:rPr>
          <w:rFonts w:hint="default" w:cstheme="minorBidi"/>
          <w:b w:val="0"/>
          <w:bCs/>
          <w:kern w:val="2"/>
          <w:sz w:val="21"/>
          <w:szCs w:val="21"/>
          <w:lang w:val="en-US" w:eastAsia="zh-CN" w:bidi="ar-SA"/>
        </w:rPr>
      </w:pPr>
    </w:p>
    <w:p>
      <w:pPr>
        <w:numPr>
          <w:ilvl w:val="0"/>
          <w:numId w:val="0"/>
        </w:numPr>
      </w:pPr>
      <w:r>
        <w:drawing>
          <wp:inline distT="0" distB="0" distL="114300" distR="114300">
            <wp:extent cx="5266055" cy="6364605"/>
            <wp:effectExtent l="0" t="0" r="10795" b="17145"/>
            <wp:docPr id="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1"/>
                    </pic:cNvPicPr>
                  </pic:nvPicPr>
                  <pic:blipFill>
                    <a:blip r:embed="rId22"/>
                    <a:stretch>
                      <a:fillRect/>
                    </a:stretch>
                  </pic:blipFill>
                  <pic:spPr>
                    <a:xfrm>
                      <a:off x="0" y="0"/>
                      <a:ext cx="5266055" cy="6364605"/>
                    </a:xfrm>
                    <a:prstGeom prst="rect">
                      <a:avLst/>
                    </a:prstGeom>
                    <a:noFill/>
                    <a:ln>
                      <a:noFill/>
                    </a:ln>
                  </pic:spPr>
                </pic:pic>
              </a:graphicData>
            </a:graphic>
          </wp:inline>
        </w:drawing>
      </w:r>
    </w:p>
    <w:p>
      <w:r>
        <w:br w:type="page"/>
      </w:r>
    </w:p>
    <w:p>
      <w:pPr>
        <w:numPr>
          <w:ilvl w:val="0"/>
          <w:numId w:val="0"/>
        </w:numPr>
      </w:pPr>
    </w:p>
    <w:p>
      <w:pPr>
        <w:numPr>
          <w:ilvl w:val="0"/>
          <w:numId w:val="0"/>
        </w:numPr>
        <w:rPr>
          <w:rFonts w:hint="eastAsia"/>
          <w:lang w:val="en-US" w:eastAsia="zh-CN"/>
        </w:rPr>
      </w:pPr>
      <w:r>
        <w:rPr>
          <w:rFonts w:hint="eastAsia"/>
          <w:lang w:val="en-US" w:eastAsia="zh-CN"/>
        </w:rPr>
        <w:t>院系秘书端</w:t>
      </w:r>
    </w:p>
    <w:p>
      <w:pPr>
        <w:numPr>
          <w:ilvl w:val="0"/>
          <w:numId w:val="0"/>
        </w:numPr>
        <w:rPr>
          <w:rFonts w:hint="default"/>
          <w:lang w:val="en-US" w:eastAsia="zh-CN"/>
        </w:rPr>
      </w:pPr>
      <w:r>
        <w:rPr>
          <w:rFonts w:hint="eastAsia" w:cstheme="minorBidi"/>
          <w:b w:val="0"/>
          <w:bCs/>
          <w:kern w:val="2"/>
          <w:sz w:val="21"/>
          <w:szCs w:val="21"/>
          <w:lang w:val="en-US" w:eastAsia="zh-CN" w:bidi="ar-SA"/>
        </w:rPr>
        <w:t xml:space="preserve">待办事项点击 答辩资格审阅/学术成果提交 后进入审核页面 </w:t>
      </w:r>
    </w:p>
    <w:p>
      <w:pPr>
        <w:numPr>
          <w:ilvl w:val="0"/>
          <w:numId w:val="0"/>
        </w:numPr>
        <w:rPr>
          <w:rFonts w:hint="default"/>
          <w:lang w:val="en-US" w:eastAsia="zh-CN"/>
        </w:rPr>
      </w:pPr>
      <w:r>
        <w:drawing>
          <wp:inline distT="0" distB="0" distL="114300" distR="114300">
            <wp:extent cx="5266690" cy="2874645"/>
            <wp:effectExtent l="0" t="0" r="10160" b="1905"/>
            <wp:docPr id="1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
                    <pic:cNvPicPr>
                      <a:picLocks noChangeAspect="1"/>
                    </pic:cNvPicPr>
                  </pic:nvPicPr>
                  <pic:blipFill>
                    <a:blip r:embed="rId23"/>
                    <a:stretch>
                      <a:fillRect/>
                    </a:stretch>
                  </pic:blipFill>
                  <pic:spPr>
                    <a:xfrm>
                      <a:off x="0" y="0"/>
                      <a:ext cx="5266690" cy="2874645"/>
                    </a:xfrm>
                    <a:prstGeom prst="rect">
                      <a:avLst/>
                    </a:prstGeom>
                    <a:noFill/>
                    <a:ln>
                      <a:noFill/>
                    </a:ln>
                  </pic:spPr>
                </pic:pic>
              </a:graphicData>
            </a:graphic>
          </wp:inline>
        </w:drawing>
      </w:r>
    </w:p>
    <w:p>
      <w:pPr>
        <w:widowControl w:val="0"/>
        <w:numPr>
          <w:ilvl w:val="0"/>
          <w:numId w:val="0"/>
        </w:numPr>
        <w:jc w:val="both"/>
        <w:rPr>
          <w:rFonts w:hint="eastAsia" w:cstheme="minorBidi"/>
          <w:b w:val="0"/>
          <w:bCs/>
          <w:kern w:val="2"/>
          <w:sz w:val="21"/>
          <w:szCs w:val="21"/>
          <w:lang w:val="en-US" w:eastAsia="zh-CN" w:bidi="ar-SA"/>
        </w:rPr>
      </w:pPr>
      <w:r>
        <w:rPr>
          <w:rFonts w:hint="eastAsia"/>
          <w:lang w:val="en-US" w:eastAsia="zh-CN"/>
        </w:rPr>
        <w:t>进入审核页面后 请按下图标记的顺序，依次进行 学术成果审核、</w:t>
      </w:r>
      <w:r>
        <w:rPr>
          <w:rFonts w:hint="eastAsia" w:cstheme="minorBidi"/>
          <w:b w:val="0"/>
          <w:bCs/>
          <w:kern w:val="2"/>
          <w:sz w:val="21"/>
          <w:szCs w:val="21"/>
          <w:lang w:val="en-US" w:eastAsia="zh-CN" w:bidi="ar-SA"/>
        </w:rPr>
        <w:t>答辩资格审阅</w:t>
      </w:r>
    </w:p>
    <w:p>
      <w:pPr>
        <w:numPr>
          <w:ilvl w:val="0"/>
          <w:numId w:val="0"/>
        </w:numPr>
      </w:pPr>
      <w:r>
        <w:rPr>
          <w:rFonts w:hint="eastAsia"/>
          <w:lang w:val="en-US" w:eastAsia="zh-CN"/>
        </w:rPr>
        <w:t>填写完确认无误点击通过到下一级审核角色审核，点击驳回可驳回至学生。</w:t>
      </w:r>
    </w:p>
    <w:p>
      <w:pPr>
        <w:numPr>
          <w:ilvl w:val="0"/>
          <w:numId w:val="0"/>
        </w:numPr>
      </w:pPr>
      <w:r>
        <w:drawing>
          <wp:inline distT="0" distB="0" distL="114300" distR="114300">
            <wp:extent cx="5266690" cy="6638290"/>
            <wp:effectExtent l="0" t="0" r="10160" b="10160"/>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24"/>
                    <a:stretch>
                      <a:fillRect/>
                    </a:stretch>
                  </pic:blipFill>
                  <pic:spPr>
                    <a:xfrm>
                      <a:off x="0" y="0"/>
                      <a:ext cx="5266690" cy="6638290"/>
                    </a:xfrm>
                    <a:prstGeom prst="rect">
                      <a:avLst/>
                    </a:prstGeom>
                    <a:noFill/>
                    <a:ln>
                      <a:noFill/>
                    </a:ln>
                  </pic:spPr>
                </pic:pic>
              </a:graphicData>
            </a:graphic>
          </wp:inline>
        </w:drawing>
      </w:r>
    </w:p>
    <w:p>
      <w:r>
        <w:br w:type="page"/>
      </w:r>
    </w:p>
    <w:p>
      <w:pPr>
        <w:numPr>
          <w:ilvl w:val="0"/>
          <w:numId w:val="8"/>
        </w:numPr>
        <w:ind w:left="0" w:leftChars="0" w:firstLine="0" w:firstLineChars="0"/>
        <w:rPr>
          <w:rFonts w:hint="eastAsia"/>
          <w:lang w:val="en-US" w:eastAsia="zh-CN"/>
        </w:rPr>
      </w:pPr>
      <w:r>
        <w:rPr>
          <w:rFonts w:hint="eastAsia"/>
          <w:lang w:val="en-US" w:eastAsia="zh-CN"/>
        </w:rPr>
        <w:t>同等学力专业学位硕士</w:t>
      </w:r>
    </w:p>
    <w:p>
      <w:pPr>
        <w:numPr>
          <w:ilvl w:val="0"/>
          <w:numId w:val="0"/>
        </w:numPr>
        <w:rPr>
          <w:rFonts w:hint="eastAsia" w:cstheme="minorBidi"/>
          <w:b w:val="0"/>
          <w:bCs/>
          <w:kern w:val="2"/>
          <w:sz w:val="21"/>
          <w:szCs w:val="21"/>
          <w:lang w:val="en-US" w:eastAsia="zh-CN" w:bidi="ar-SA"/>
        </w:rPr>
      </w:pPr>
      <w:r>
        <w:rPr>
          <w:rFonts w:hint="eastAsia" w:cstheme="minorBidi"/>
          <w:b w:val="0"/>
          <w:bCs/>
          <w:kern w:val="2"/>
          <w:sz w:val="21"/>
          <w:szCs w:val="21"/>
          <w:lang w:val="en-US" w:eastAsia="zh-CN" w:bidi="ar-SA"/>
        </w:rPr>
        <w:t xml:space="preserve">导师端：待办事项点击 答辩资格审阅/学术成果提交 后进入审核页面 </w:t>
      </w:r>
    </w:p>
    <w:p>
      <w:pPr>
        <w:numPr>
          <w:ilvl w:val="0"/>
          <w:numId w:val="0"/>
        </w:numPr>
      </w:pPr>
      <w:r>
        <w:drawing>
          <wp:inline distT="0" distB="0" distL="114300" distR="114300">
            <wp:extent cx="5266690" cy="2874645"/>
            <wp:effectExtent l="0" t="0" r="10160" b="1905"/>
            <wp:docPr id="1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
                    <pic:cNvPicPr>
                      <a:picLocks noChangeAspect="1"/>
                    </pic:cNvPicPr>
                  </pic:nvPicPr>
                  <pic:blipFill>
                    <a:blip r:embed="rId25"/>
                    <a:stretch>
                      <a:fillRect/>
                    </a:stretch>
                  </pic:blipFill>
                  <pic:spPr>
                    <a:xfrm>
                      <a:off x="0" y="0"/>
                      <a:ext cx="5266690" cy="2874645"/>
                    </a:xfrm>
                    <a:prstGeom prst="rect">
                      <a:avLst/>
                    </a:prstGeom>
                    <a:noFill/>
                    <a:ln>
                      <a:noFill/>
                    </a:ln>
                  </pic:spPr>
                </pic:pic>
              </a:graphicData>
            </a:graphic>
          </wp:inline>
        </w:drawing>
      </w:r>
    </w:p>
    <w:p>
      <w:pPr>
        <w:widowControl w:val="0"/>
        <w:numPr>
          <w:ilvl w:val="0"/>
          <w:numId w:val="0"/>
        </w:numPr>
        <w:jc w:val="both"/>
        <w:rPr>
          <w:rFonts w:hint="eastAsia" w:cstheme="minorBidi"/>
          <w:b w:val="0"/>
          <w:bCs/>
          <w:kern w:val="2"/>
          <w:sz w:val="21"/>
          <w:szCs w:val="21"/>
          <w:lang w:val="en-US" w:eastAsia="zh-CN" w:bidi="ar-SA"/>
        </w:rPr>
      </w:pPr>
      <w:r>
        <w:rPr>
          <w:rFonts w:hint="eastAsia"/>
          <w:lang w:val="en-US" w:eastAsia="zh-CN"/>
        </w:rPr>
        <w:t>进入审核页面后 请按下图标记的顺序，依次进行 学术成果审核、</w:t>
      </w:r>
      <w:r>
        <w:rPr>
          <w:rFonts w:hint="eastAsia" w:cstheme="minorBidi"/>
          <w:b w:val="0"/>
          <w:bCs/>
          <w:kern w:val="2"/>
          <w:sz w:val="21"/>
          <w:szCs w:val="21"/>
          <w:lang w:val="en-US" w:eastAsia="zh-CN" w:bidi="ar-SA"/>
        </w:rPr>
        <w:t>答辩资格审阅</w:t>
      </w:r>
    </w:p>
    <w:p>
      <w:pPr>
        <w:numPr>
          <w:ilvl w:val="0"/>
          <w:numId w:val="0"/>
        </w:numPr>
        <w:rPr>
          <w:rFonts w:hint="default"/>
          <w:lang w:val="en-US" w:eastAsia="zh-CN"/>
        </w:rPr>
      </w:pPr>
      <w:r>
        <w:rPr>
          <w:rFonts w:hint="eastAsia"/>
          <w:lang w:val="en-US" w:eastAsia="zh-CN"/>
        </w:rPr>
        <w:t>填写完确认无误点击通过到下一级审核角色审核，点击驳回可驳回至学生。</w:t>
      </w:r>
    </w:p>
    <w:p>
      <w:pPr>
        <w:widowControl w:val="0"/>
        <w:numPr>
          <w:ilvl w:val="0"/>
          <w:numId w:val="0"/>
        </w:numPr>
        <w:jc w:val="both"/>
        <w:rPr>
          <w:rFonts w:hint="default" w:cstheme="minorBidi"/>
          <w:b w:val="0"/>
          <w:bCs/>
          <w:kern w:val="2"/>
          <w:sz w:val="21"/>
          <w:szCs w:val="21"/>
          <w:lang w:val="en-US" w:eastAsia="zh-CN" w:bidi="ar-SA"/>
        </w:rPr>
      </w:pPr>
    </w:p>
    <w:p>
      <w:pPr>
        <w:numPr>
          <w:ilvl w:val="0"/>
          <w:numId w:val="0"/>
        </w:numPr>
      </w:pPr>
      <w:r>
        <w:drawing>
          <wp:inline distT="0" distB="0" distL="114300" distR="114300">
            <wp:extent cx="5260340" cy="5553075"/>
            <wp:effectExtent l="0" t="0" r="16510" b="9525"/>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
                    <pic:cNvPicPr>
                      <a:picLocks noChangeAspect="1"/>
                    </pic:cNvPicPr>
                  </pic:nvPicPr>
                  <pic:blipFill>
                    <a:blip r:embed="rId26"/>
                    <a:stretch>
                      <a:fillRect/>
                    </a:stretch>
                  </pic:blipFill>
                  <pic:spPr>
                    <a:xfrm>
                      <a:off x="0" y="0"/>
                      <a:ext cx="5260340" cy="5553075"/>
                    </a:xfrm>
                    <a:prstGeom prst="rect">
                      <a:avLst/>
                    </a:prstGeom>
                    <a:noFill/>
                    <a:ln>
                      <a:noFill/>
                    </a:ln>
                  </pic:spPr>
                </pic:pic>
              </a:graphicData>
            </a:graphic>
          </wp:inline>
        </w:drawing>
      </w:r>
      <w:r>
        <w:rPr>
          <w:rFonts w:hint="eastAsia"/>
          <w:lang w:val="en-US" w:eastAsia="zh-CN"/>
        </w:rPr>
        <w:t xml:space="preserve"> </w:t>
      </w:r>
    </w:p>
    <w:p>
      <w:pPr>
        <w:numPr>
          <w:ilvl w:val="0"/>
          <w:numId w:val="0"/>
        </w:numPr>
        <w:rPr>
          <w:rFonts w:hint="eastAsia"/>
          <w:lang w:val="en-US" w:eastAsia="zh-CN"/>
        </w:rPr>
      </w:pPr>
      <w:r>
        <w:rPr>
          <w:rFonts w:hint="eastAsia"/>
          <w:lang w:val="en-US" w:eastAsia="zh-CN"/>
        </w:rPr>
        <w:t>院系秘书端</w:t>
      </w:r>
    </w:p>
    <w:p>
      <w:pPr>
        <w:numPr>
          <w:ilvl w:val="0"/>
          <w:numId w:val="0"/>
        </w:numPr>
        <w:rPr>
          <w:rFonts w:hint="eastAsia" w:cstheme="minorBidi"/>
          <w:b w:val="0"/>
          <w:bCs/>
          <w:kern w:val="2"/>
          <w:sz w:val="21"/>
          <w:szCs w:val="21"/>
          <w:lang w:val="en-US" w:eastAsia="zh-CN" w:bidi="ar-SA"/>
        </w:rPr>
      </w:pPr>
      <w:r>
        <w:rPr>
          <w:rFonts w:hint="eastAsia" w:cstheme="minorBidi"/>
          <w:b w:val="0"/>
          <w:bCs/>
          <w:kern w:val="2"/>
          <w:sz w:val="21"/>
          <w:szCs w:val="21"/>
          <w:lang w:val="en-US" w:eastAsia="zh-CN" w:bidi="ar-SA"/>
        </w:rPr>
        <w:t xml:space="preserve">待办事项点击 答辩资格审阅/学术成果提交 后进入审核页面 </w:t>
      </w:r>
    </w:p>
    <w:p>
      <w:pPr>
        <w:widowControl w:val="0"/>
        <w:numPr>
          <w:ilvl w:val="0"/>
          <w:numId w:val="0"/>
        </w:numPr>
        <w:jc w:val="both"/>
        <w:rPr>
          <w:rFonts w:hint="eastAsia" w:cstheme="minorBidi"/>
          <w:b w:val="0"/>
          <w:bCs/>
          <w:kern w:val="2"/>
          <w:sz w:val="21"/>
          <w:szCs w:val="21"/>
          <w:lang w:val="en-US" w:eastAsia="zh-CN" w:bidi="ar-SA"/>
        </w:rPr>
      </w:pPr>
      <w:r>
        <w:rPr>
          <w:rFonts w:hint="eastAsia"/>
          <w:lang w:val="en-US" w:eastAsia="zh-CN"/>
        </w:rPr>
        <w:t>进入审核页面后 请按下图标记的顺序，依次进行 学术成果审核、</w:t>
      </w:r>
      <w:r>
        <w:rPr>
          <w:rFonts w:hint="eastAsia" w:cstheme="minorBidi"/>
          <w:b w:val="0"/>
          <w:bCs/>
          <w:kern w:val="2"/>
          <w:sz w:val="21"/>
          <w:szCs w:val="21"/>
          <w:lang w:val="en-US" w:eastAsia="zh-CN" w:bidi="ar-SA"/>
        </w:rPr>
        <w:t>答辩资格审阅</w:t>
      </w:r>
    </w:p>
    <w:p>
      <w:pPr>
        <w:numPr>
          <w:ilvl w:val="0"/>
          <w:numId w:val="0"/>
        </w:numPr>
        <w:rPr>
          <w:rFonts w:hint="default"/>
          <w:lang w:val="en-US" w:eastAsia="zh-CN"/>
        </w:rPr>
      </w:pPr>
      <w:r>
        <w:rPr>
          <w:rFonts w:hint="eastAsia"/>
          <w:lang w:val="en-US" w:eastAsia="zh-CN"/>
        </w:rPr>
        <w:t>填写完确认无误点击通过到下一级审核角色审核，点击驳回可驳回至学生。</w:t>
      </w:r>
    </w:p>
    <w:p>
      <w:pPr>
        <w:widowControl w:val="0"/>
        <w:numPr>
          <w:ilvl w:val="0"/>
          <w:numId w:val="0"/>
        </w:numPr>
        <w:jc w:val="both"/>
        <w:rPr>
          <w:rFonts w:hint="default" w:cstheme="minorBidi"/>
          <w:b w:val="0"/>
          <w:bCs/>
          <w:kern w:val="2"/>
          <w:sz w:val="21"/>
          <w:szCs w:val="21"/>
          <w:lang w:val="en-US" w:eastAsia="zh-CN" w:bidi="ar-SA"/>
        </w:rPr>
      </w:pPr>
    </w:p>
    <w:p>
      <w:pPr>
        <w:numPr>
          <w:ilvl w:val="0"/>
          <w:numId w:val="0"/>
        </w:numPr>
        <w:rPr>
          <w:rFonts w:hint="default" w:cstheme="minorBidi"/>
          <w:b w:val="0"/>
          <w:bCs/>
          <w:kern w:val="2"/>
          <w:sz w:val="21"/>
          <w:szCs w:val="21"/>
          <w:lang w:val="en-US" w:eastAsia="zh-CN" w:bidi="ar-SA"/>
        </w:rPr>
      </w:pPr>
    </w:p>
    <w:p>
      <w:pPr>
        <w:numPr>
          <w:ilvl w:val="0"/>
          <w:numId w:val="0"/>
        </w:numPr>
        <w:rPr>
          <w:rFonts w:hint="default" w:eastAsiaTheme="minorEastAsia"/>
          <w:lang w:val="en-US" w:eastAsia="zh-CN"/>
        </w:rPr>
      </w:pPr>
      <w:r>
        <w:drawing>
          <wp:inline distT="0" distB="0" distL="114300" distR="114300">
            <wp:extent cx="5263515" cy="5410835"/>
            <wp:effectExtent l="0" t="0" r="13335" b="18415"/>
            <wp:docPr id="1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
                    <pic:cNvPicPr>
                      <a:picLocks noChangeAspect="1"/>
                    </pic:cNvPicPr>
                  </pic:nvPicPr>
                  <pic:blipFill>
                    <a:blip r:embed="rId27"/>
                    <a:stretch>
                      <a:fillRect/>
                    </a:stretch>
                  </pic:blipFill>
                  <pic:spPr>
                    <a:xfrm>
                      <a:off x="0" y="0"/>
                      <a:ext cx="5263515" cy="5410835"/>
                    </a:xfrm>
                    <a:prstGeom prst="rect">
                      <a:avLst/>
                    </a:prstGeom>
                    <a:noFill/>
                    <a:ln>
                      <a:noFill/>
                    </a:ln>
                  </pic:spPr>
                </pic:pic>
              </a:graphicData>
            </a:graphic>
          </wp:inline>
        </w:drawing>
      </w:r>
    </w:p>
    <w:p>
      <w:pPr>
        <w:rPr>
          <w:rFonts w:hint="eastAsia"/>
          <w:lang w:val="en-US" w:eastAsia="zh-CN"/>
        </w:rPr>
      </w:pPr>
      <w:r>
        <w:rPr>
          <w:rFonts w:hint="eastAsia"/>
          <w:lang w:val="en-US" w:eastAsia="zh-CN"/>
        </w:rPr>
        <w:br w:type="page"/>
      </w:r>
    </w:p>
    <w:p>
      <w:pPr>
        <w:pStyle w:val="4"/>
        <w:numPr>
          <w:ilvl w:val="0"/>
          <w:numId w:val="7"/>
        </w:numPr>
        <w:bidi w:val="0"/>
        <w:rPr>
          <w:rFonts w:hint="eastAsia"/>
          <w:lang w:val="en-US" w:eastAsia="zh-CN"/>
        </w:rPr>
      </w:pPr>
      <w:bookmarkStart w:id="18" w:name="_Toc31538"/>
      <w:r>
        <w:rPr>
          <w:rFonts w:hint="eastAsia"/>
          <w:lang w:val="en-US" w:eastAsia="zh-CN"/>
        </w:rPr>
        <w:t>通过答辩资格审核名单下载</w:t>
      </w:r>
      <w:bookmarkEnd w:id="18"/>
    </w:p>
    <w:p>
      <w:pPr>
        <w:rPr>
          <w:rFonts w:hint="eastAsia"/>
          <w:lang w:val="en-US" w:eastAsia="zh-CN"/>
        </w:rPr>
      </w:pPr>
      <w:r>
        <w:rPr>
          <w:rFonts w:hint="eastAsia"/>
          <w:lang w:val="en-US" w:eastAsia="zh-CN"/>
        </w:rPr>
        <w:t>角色：院系秘书，学位办</w:t>
      </w:r>
    </w:p>
    <w:p>
      <w:pPr>
        <w:rPr>
          <w:rFonts w:hint="default"/>
          <w:lang w:val="en-US" w:eastAsia="zh-CN"/>
        </w:rPr>
      </w:pPr>
      <w:r>
        <w:rPr>
          <w:rFonts w:hint="eastAsia"/>
          <w:lang w:val="en-US" w:eastAsia="zh-CN"/>
        </w:rPr>
        <w:t>位置：毕业&gt;答辩资格管理》审核结果导出</w:t>
      </w:r>
    </w:p>
    <w:p>
      <w:r>
        <w:drawing>
          <wp:inline distT="0" distB="0" distL="114300" distR="114300">
            <wp:extent cx="5258435" cy="2731770"/>
            <wp:effectExtent l="0" t="0" r="18415" b="1143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28"/>
                    <a:stretch>
                      <a:fillRect/>
                    </a:stretch>
                  </pic:blipFill>
                  <pic:spPr>
                    <a:xfrm>
                      <a:off x="0" y="0"/>
                      <a:ext cx="5258435" cy="2731770"/>
                    </a:xfrm>
                    <a:prstGeom prst="rect">
                      <a:avLst/>
                    </a:prstGeom>
                    <a:noFill/>
                    <a:ln>
                      <a:noFill/>
                    </a:ln>
                  </pic:spPr>
                </pic:pic>
              </a:graphicData>
            </a:graphic>
          </wp:inline>
        </w:drawing>
      </w:r>
    </w:p>
    <w:p>
      <w:pPr>
        <w:rPr>
          <w:rFonts w:hint="eastAsia"/>
          <w:lang w:val="en-US" w:eastAsia="zh-CN"/>
        </w:rPr>
      </w:pPr>
      <w:r>
        <w:rPr>
          <w:rFonts w:hint="eastAsia"/>
          <w:lang w:val="en-US" w:eastAsia="zh-CN"/>
        </w:rPr>
        <w:t>可根据不同类型学生下载对应的名册</w:t>
      </w:r>
    </w:p>
    <w:p>
      <w:pPr>
        <w:rPr>
          <w:rFonts w:hint="default"/>
          <w:lang w:val="en-US" w:eastAsia="zh-CN"/>
        </w:rPr>
      </w:pPr>
      <w:r>
        <w:rPr>
          <w:rFonts w:hint="default"/>
          <w:lang w:val="en-US" w:eastAsia="zh-CN"/>
        </w:rPr>
        <w:t>在职</w:t>
      </w:r>
      <w:r>
        <w:rPr>
          <w:rFonts w:hint="eastAsia"/>
          <w:lang w:val="en-US" w:eastAsia="zh-CN"/>
        </w:rPr>
        <w:t xml:space="preserve">学生需要 </w:t>
      </w:r>
      <w:r>
        <w:rPr>
          <w:rFonts w:hint="eastAsia"/>
          <w:color w:val="FF0000"/>
          <w:lang w:val="en-US" w:eastAsia="zh-CN"/>
        </w:rPr>
        <w:t>答辩资格审阅</w:t>
      </w:r>
      <w:r>
        <w:rPr>
          <w:rFonts w:hint="eastAsia"/>
          <w:lang w:val="en-US" w:eastAsia="zh-CN"/>
        </w:rPr>
        <w:t xml:space="preserve"> 以及 </w:t>
      </w:r>
      <w:r>
        <w:rPr>
          <w:rFonts w:hint="eastAsia"/>
          <w:color w:val="FF0000"/>
          <w:lang w:val="en-US" w:eastAsia="zh-CN"/>
        </w:rPr>
        <w:t>学术成果</w:t>
      </w:r>
      <w:r>
        <w:rPr>
          <w:rFonts w:hint="eastAsia"/>
          <w:lang w:val="en-US" w:eastAsia="zh-CN"/>
        </w:rPr>
        <w:t xml:space="preserve"> 培养单位均审核通过后名册上方能打印出来</w:t>
      </w:r>
      <w:r>
        <w:rPr>
          <w:rFonts w:hint="default"/>
          <w:lang w:val="en-US" w:eastAsia="zh-CN"/>
        </w:rPr>
        <w:t>，</w:t>
      </w:r>
    </w:p>
    <w:p>
      <w:pPr>
        <w:rPr>
          <w:rFonts w:hint="default"/>
          <w:lang w:val="en-US" w:eastAsia="zh-CN"/>
        </w:rPr>
      </w:pPr>
      <w:r>
        <w:rPr>
          <w:rFonts w:hint="default"/>
          <w:lang w:val="en-US" w:eastAsia="zh-CN"/>
        </w:rPr>
        <w:t>全日制</w:t>
      </w:r>
      <w:r>
        <w:rPr>
          <w:rFonts w:hint="eastAsia"/>
          <w:lang w:val="en-US" w:eastAsia="zh-CN"/>
        </w:rPr>
        <w:t xml:space="preserve">学生 </w:t>
      </w:r>
      <w:r>
        <w:rPr>
          <w:rFonts w:hint="eastAsia"/>
          <w:color w:val="FF0000"/>
          <w:lang w:val="en-US" w:eastAsia="zh-CN"/>
        </w:rPr>
        <w:t xml:space="preserve">答辩资格审阅 </w:t>
      </w:r>
      <w:r>
        <w:rPr>
          <w:rFonts w:hint="eastAsia"/>
          <w:lang w:val="en-US" w:eastAsia="zh-CN"/>
        </w:rPr>
        <w:t>审核通过后名册上即能打印出来</w:t>
      </w:r>
    </w:p>
    <w:p>
      <w:pPr>
        <w:rPr>
          <w:rFonts w:hint="eastAsia"/>
          <w:lang w:val="en-US" w:eastAsia="zh-CN"/>
        </w:rPr>
      </w:pPr>
      <w:r>
        <w:rPr>
          <w:rFonts w:hint="eastAsia"/>
          <w:lang w:val="en-US" w:eastAsia="zh-CN"/>
        </w:rPr>
        <w:br w:type="page"/>
      </w:r>
    </w:p>
    <w:p>
      <w:pPr>
        <w:rPr>
          <w:rFonts w:hint="eastAsia"/>
          <w:lang w:val="en-US" w:eastAsia="zh-CN"/>
        </w:rPr>
      </w:pPr>
    </w:p>
    <w:p>
      <w:pPr>
        <w:pStyle w:val="3"/>
        <w:bidi w:val="0"/>
        <w:rPr>
          <w:rFonts w:hint="eastAsia"/>
          <w:lang w:val="en-US" w:eastAsia="zh-CN"/>
        </w:rPr>
      </w:pPr>
      <w:bookmarkStart w:id="19" w:name="_Toc20583"/>
      <w:bookmarkStart w:id="20" w:name="_Toc24392"/>
      <w:r>
        <w:rPr>
          <w:rFonts w:hint="eastAsia"/>
          <w:lang w:val="en-US" w:eastAsia="zh-CN"/>
        </w:rPr>
        <w:t>二、论文重复率检测审核</w:t>
      </w:r>
      <w:bookmarkEnd w:id="19"/>
      <w:bookmarkEnd w:id="20"/>
    </w:p>
    <w:p>
      <w:r>
        <w:rPr>
          <w:rFonts w:hint="eastAsia"/>
        </w:rPr>
        <w:t>角色：导师、</w:t>
      </w:r>
      <w:r>
        <w:rPr>
          <w:rFonts w:hint="eastAsia"/>
          <w:lang w:val="en-US" w:eastAsia="zh-CN"/>
        </w:rPr>
        <w:t>培养单位管理员</w:t>
      </w:r>
    </w:p>
    <w:p>
      <w:pPr>
        <w:bidi w:val="0"/>
        <w:rPr>
          <w:rFonts w:hint="eastAsia"/>
          <w:lang w:val="en-US" w:eastAsia="zh-CN"/>
        </w:rPr>
      </w:pPr>
      <w:r>
        <w:rPr>
          <w:rFonts w:hint="eastAsia"/>
          <w:lang w:val="en-US" w:eastAsia="zh-CN"/>
        </w:rPr>
        <w:t>1、导师审核</w:t>
      </w:r>
    </w:p>
    <w:p>
      <w:r>
        <w:drawing>
          <wp:inline distT="0" distB="0" distL="114300" distR="114300">
            <wp:extent cx="5266690" cy="2614295"/>
            <wp:effectExtent l="0" t="0" r="10160" b="1460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9"/>
                    <a:stretch>
                      <a:fillRect/>
                    </a:stretch>
                  </pic:blipFill>
                  <pic:spPr>
                    <a:xfrm>
                      <a:off x="0" y="0"/>
                      <a:ext cx="5266690" cy="2614295"/>
                    </a:xfrm>
                    <a:prstGeom prst="rect">
                      <a:avLst/>
                    </a:prstGeom>
                    <a:noFill/>
                    <a:ln>
                      <a:noFill/>
                    </a:ln>
                  </pic:spPr>
                </pic:pic>
              </a:graphicData>
            </a:graphic>
          </wp:inline>
        </w:drawing>
      </w:r>
    </w:p>
    <w:p>
      <w:pPr>
        <w:numPr>
          <w:ilvl w:val="0"/>
          <w:numId w:val="0"/>
        </w:numPr>
        <w:rPr>
          <w:rFonts w:hint="default"/>
          <w:lang w:val="en-US" w:eastAsia="zh-CN"/>
        </w:rPr>
      </w:pPr>
      <w:r>
        <w:rPr>
          <w:rFonts w:hint="eastAsia" w:asciiTheme="minorHAnsi" w:hAnsiTheme="minorHAnsi" w:eastAsiaTheme="minorEastAsia" w:cstheme="minorBidi"/>
          <w:kern w:val="2"/>
          <w:sz w:val="21"/>
          <w:szCs w:val="22"/>
          <w:lang w:val="en-US" w:eastAsia="zh-CN" w:bidi="ar-SA"/>
        </w:rPr>
        <w:t>1)</w:t>
      </w:r>
      <w:r>
        <w:rPr>
          <w:rFonts w:hint="eastAsia"/>
          <w:lang w:val="en-US" w:eastAsia="zh-CN"/>
        </w:rPr>
        <w:t>进入审核页面，点击预览可直接预览文件</w:t>
      </w:r>
    </w:p>
    <w:p>
      <w:pPr>
        <w:numPr>
          <w:ilvl w:val="0"/>
          <w:numId w:val="0"/>
        </w:numPr>
        <w:ind w:left="0" w:leftChars="0"/>
        <w:rPr>
          <w:rFonts w:hint="default"/>
          <w:lang w:val="en-US" w:eastAsia="zh-CN"/>
        </w:rPr>
      </w:pPr>
      <w:r>
        <w:rPr>
          <w:rFonts w:hint="eastAsia" w:cstheme="minorBidi"/>
          <w:kern w:val="2"/>
          <w:sz w:val="21"/>
          <w:szCs w:val="22"/>
          <w:lang w:val="en-US" w:eastAsia="zh-CN" w:bidi="ar-SA"/>
        </w:rPr>
        <w:t>2</w:t>
      </w:r>
      <w:r>
        <w:rPr>
          <w:rFonts w:hint="default" w:asciiTheme="minorHAnsi" w:hAnsiTheme="minorHAnsi" w:eastAsiaTheme="minorEastAsia" w:cstheme="minorBidi"/>
          <w:kern w:val="2"/>
          <w:sz w:val="21"/>
          <w:szCs w:val="22"/>
          <w:lang w:val="en-US" w:eastAsia="zh-CN" w:bidi="ar-SA"/>
        </w:rPr>
        <w:t>)</w:t>
      </w:r>
      <w:r>
        <w:rPr>
          <w:rFonts w:hint="eastAsia"/>
          <w:lang w:val="en-US" w:eastAsia="zh-CN"/>
        </w:rPr>
        <w:t>红色方框为必填项，填写完确认无误点击通过审核结束，点击驳回可驳回至学生，点击退回可退回至上一审核角色。</w:t>
      </w:r>
    </w:p>
    <w:p>
      <w:pPr>
        <w:numPr>
          <w:ilvl w:val="0"/>
          <w:numId w:val="0"/>
        </w:numPr>
        <w:rPr>
          <w:rFonts w:hint="default"/>
          <w:lang w:val="en-US" w:eastAsia="zh-CN"/>
        </w:rPr>
      </w:pPr>
      <w:r>
        <w:drawing>
          <wp:inline distT="0" distB="0" distL="114300" distR="114300">
            <wp:extent cx="5262880" cy="3422650"/>
            <wp:effectExtent l="0" t="0" r="13970" b="635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30"/>
                    <a:stretch>
                      <a:fillRect/>
                    </a:stretch>
                  </pic:blipFill>
                  <pic:spPr>
                    <a:xfrm>
                      <a:off x="0" y="0"/>
                      <a:ext cx="5262880" cy="342265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2、培养单位审核</w:t>
      </w:r>
    </w:p>
    <w:p>
      <w:pPr>
        <w:numPr>
          <w:ilvl w:val="0"/>
          <w:numId w:val="0"/>
        </w:numPr>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r>
        <w:drawing>
          <wp:inline distT="0" distB="0" distL="114300" distR="114300">
            <wp:extent cx="5266690" cy="2614295"/>
            <wp:effectExtent l="0" t="0" r="10160" b="1460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31"/>
                    <a:stretch>
                      <a:fillRect/>
                    </a:stretch>
                  </pic:blipFill>
                  <pic:spPr>
                    <a:xfrm>
                      <a:off x="0" y="0"/>
                      <a:ext cx="5266690" cy="2614295"/>
                    </a:xfrm>
                    <a:prstGeom prst="rect">
                      <a:avLst/>
                    </a:prstGeom>
                    <a:noFill/>
                    <a:ln>
                      <a:noFill/>
                    </a:ln>
                  </pic:spPr>
                </pic:pic>
              </a:graphicData>
            </a:graphic>
          </wp:inline>
        </w:drawing>
      </w:r>
    </w:p>
    <w:p>
      <w:pPr>
        <w:rPr>
          <w:rFonts w:hint="eastAsia"/>
          <w:lang w:val="en-US" w:eastAsia="zh-CN"/>
        </w:rPr>
      </w:pPr>
      <w:r>
        <w:rPr>
          <w:rFonts w:hint="eastAsia"/>
          <w:lang w:val="en-US" w:eastAsia="zh-CN"/>
        </w:rPr>
        <w:t>位置：毕业&gt;重复率检测管理&gt;重复率检测审核</w:t>
      </w:r>
    </w:p>
    <w:p>
      <w:pPr>
        <w:rPr>
          <w:rFonts w:hint="default"/>
          <w:lang w:val="en-US" w:eastAsia="zh-CN"/>
        </w:rPr>
      </w:pPr>
      <w:r>
        <w:drawing>
          <wp:inline distT="0" distB="0" distL="114300" distR="114300">
            <wp:extent cx="5266690" cy="2614295"/>
            <wp:effectExtent l="0" t="0" r="10160" b="14605"/>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32"/>
                    <a:stretch>
                      <a:fillRect/>
                    </a:stretch>
                  </pic:blipFill>
                  <pic:spPr>
                    <a:xfrm>
                      <a:off x="0" y="0"/>
                      <a:ext cx="5266690" cy="2614295"/>
                    </a:xfrm>
                    <a:prstGeom prst="rect">
                      <a:avLst/>
                    </a:prstGeom>
                    <a:noFill/>
                    <a:ln>
                      <a:noFill/>
                    </a:ln>
                  </pic:spPr>
                </pic:pic>
              </a:graphicData>
            </a:graphic>
          </wp:inline>
        </w:drawing>
      </w:r>
    </w:p>
    <w:p>
      <w:pPr>
        <w:numPr>
          <w:ilvl w:val="0"/>
          <w:numId w:val="9"/>
        </w:numPr>
        <w:rPr>
          <w:rFonts w:hint="eastAsia"/>
          <w:lang w:val="en-US" w:eastAsia="zh-CN"/>
        </w:rPr>
      </w:pPr>
      <w:r>
        <w:rPr>
          <w:rFonts w:hint="eastAsia"/>
          <w:lang w:val="en-US" w:eastAsia="zh-CN"/>
        </w:rPr>
        <w:t>进入审核页面，点击预览可直接预览文件</w:t>
      </w:r>
    </w:p>
    <w:p>
      <w:pPr>
        <w:numPr>
          <w:ilvl w:val="0"/>
          <w:numId w:val="9"/>
        </w:numPr>
        <w:rPr>
          <w:rFonts w:hint="default"/>
          <w:lang w:val="en-US" w:eastAsia="zh-CN"/>
        </w:rPr>
      </w:pPr>
      <w:r>
        <w:drawing>
          <wp:inline distT="0" distB="0" distL="114300" distR="114300">
            <wp:extent cx="5264150" cy="3343910"/>
            <wp:effectExtent l="0" t="0" r="12700" b="889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33"/>
                    <a:stretch>
                      <a:fillRect/>
                    </a:stretch>
                  </pic:blipFill>
                  <pic:spPr>
                    <a:xfrm>
                      <a:off x="0" y="0"/>
                      <a:ext cx="5264150" cy="3343910"/>
                    </a:xfrm>
                    <a:prstGeom prst="rect">
                      <a:avLst/>
                    </a:prstGeom>
                    <a:noFill/>
                    <a:ln>
                      <a:noFill/>
                    </a:ln>
                  </pic:spPr>
                </pic:pic>
              </a:graphicData>
            </a:graphic>
          </wp:inline>
        </w:drawing>
      </w:r>
    </w:p>
    <w:p>
      <w:pPr>
        <w:numPr>
          <w:ilvl w:val="0"/>
          <w:numId w:val="0"/>
        </w:numPr>
        <w:ind w:left="0" w:leftChars="0"/>
        <w:rPr>
          <w:rFonts w:hint="default"/>
          <w:lang w:val="en-US" w:eastAsia="zh-CN"/>
        </w:rPr>
      </w:pPr>
      <w:r>
        <w:rPr>
          <w:rFonts w:hint="eastAsia" w:cstheme="minorBidi"/>
          <w:kern w:val="2"/>
          <w:sz w:val="21"/>
          <w:szCs w:val="22"/>
          <w:lang w:val="en-US" w:eastAsia="zh-CN" w:bidi="ar-SA"/>
        </w:rPr>
        <w:t>3</w:t>
      </w:r>
      <w:r>
        <w:rPr>
          <w:rFonts w:hint="default" w:asciiTheme="minorHAnsi" w:hAnsiTheme="minorHAnsi" w:eastAsiaTheme="minorEastAsia" w:cstheme="minorBidi"/>
          <w:kern w:val="2"/>
          <w:sz w:val="21"/>
          <w:szCs w:val="22"/>
          <w:lang w:val="en-US" w:eastAsia="zh-CN" w:bidi="ar-SA"/>
        </w:rPr>
        <w:t>)</w:t>
      </w:r>
      <w:r>
        <w:rPr>
          <w:rFonts w:hint="eastAsia"/>
          <w:lang w:val="en-US" w:eastAsia="zh-CN"/>
        </w:rPr>
        <w:t>红色方框为必填项，填写完确认无误点击通过审核结束，点击驳回可驳回至学生，点击退回可退回至上一审核角色。</w:t>
      </w:r>
    </w:p>
    <w:p>
      <w:pPr>
        <w:numPr>
          <w:ilvl w:val="0"/>
          <w:numId w:val="0"/>
        </w:numPr>
        <w:rPr>
          <w:rFonts w:hint="default"/>
          <w:lang w:val="en-US" w:eastAsia="zh-CN"/>
        </w:rPr>
      </w:pPr>
    </w:p>
    <w:p>
      <w:pPr>
        <w:rPr>
          <w:rFonts w:hint="eastAsia" w:cstheme="minorBidi"/>
          <w:b/>
          <w:bCs/>
          <w:kern w:val="44"/>
          <w:sz w:val="44"/>
          <w:szCs w:val="44"/>
          <w:lang w:val="en-US" w:eastAsia="zh-CN" w:bidi="ar-SA"/>
        </w:rPr>
      </w:pPr>
      <w:r>
        <w:rPr>
          <w:rFonts w:hint="eastAsia" w:cstheme="minorBidi"/>
          <w:b/>
          <w:bCs/>
          <w:kern w:val="44"/>
          <w:sz w:val="44"/>
          <w:szCs w:val="44"/>
          <w:lang w:val="en-US" w:eastAsia="zh-CN" w:bidi="ar-SA"/>
        </w:rPr>
        <w:br w:type="page"/>
      </w:r>
    </w:p>
    <w:p>
      <w:pPr>
        <w:pStyle w:val="3"/>
        <w:bidi w:val="0"/>
        <w:rPr>
          <w:rFonts w:hint="eastAsia"/>
          <w:lang w:val="en-US" w:eastAsia="zh-CN"/>
        </w:rPr>
      </w:pPr>
      <w:bookmarkStart w:id="21" w:name="_Toc11038"/>
      <w:bookmarkStart w:id="22" w:name="_Toc19617"/>
      <w:r>
        <w:rPr>
          <w:rFonts w:hint="eastAsia"/>
          <w:lang w:val="en-US" w:eastAsia="zh-CN"/>
        </w:rPr>
        <w:t>三、论文重复率检测结果录入/导入</w:t>
      </w:r>
      <w:bookmarkEnd w:id="21"/>
      <w:bookmarkEnd w:id="22"/>
    </w:p>
    <w:p>
      <w:r>
        <w:rPr>
          <w:rFonts w:hint="eastAsia"/>
        </w:rPr>
        <w:t>角色：</w:t>
      </w:r>
      <w:r>
        <w:rPr>
          <w:rFonts w:hint="eastAsia"/>
          <w:lang w:val="en-US" w:eastAsia="zh-CN"/>
        </w:rPr>
        <w:t>培养单位管理员</w:t>
      </w:r>
    </w:p>
    <w:p>
      <w:pPr>
        <w:rPr>
          <w:rFonts w:hint="eastAsia"/>
          <w:lang w:val="en-US" w:eastAsia="zh-CN"/>
        </w:rPr>
      </w:pPr>
      <w:r>
        <w:rPr>
          <w:rFonts w:hint="eastAsia"/>
          <w:lang w:val="en-US" w:eastAsia="zh-CN"/>
        </w:rPr>
        <w:t>位置:毕业&gt;重复率检测管理&gt;重复率检测结果录入</w:t>
      </w:r>
    </w:p>
    <w:p>
      <w:pPr>
        <w:rPr>
          <w:rFonts w:hint="default"/>
          <w:lang w:val="en-US" w:eastAsia="zh-CN"/>
        </w:rPr>
      </w:pPr>
      <w:r>
        <w:drawing>
          <wp:inline distT="0" distB="0" distL="114300" distR="114300">
            <wp:extent cx="5266690" cy="2614295"/>
            <wp:effectExtent l="0" t="0" r="10160" b="14605"/>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34"/>
                    <a:stretch>
                      <a:fillRect/>
                    </a:stretch>
                  </pic:blipFill>
                  <pic:spPr>
                    <a:xfrm>
                      <a:off x="0" y="0"/>
                      <a:ext cx="5266690" cy="2614295"/>
                    </a:xfrm>
                    <a:prstGeom prst="rect">
                      <a:avLst/>
                    </a:prstGeom>
                    <a:noFill/>
                    <a:ln>
                      <a:noFill/>
                    </a:ln>
                  </pic:spPr>
                </pic:pic>
              </a:graphicData>
            </a:graphic>
          </wp:inline>
        </w:drawing>
      </w:r>
    </w:p>
    <w:p>
      <w:pPr>
        <w:rPr>
          <w:rFonts w:hint="eastAsia"/>
          <w:lang w:val="en-US" w:eastAsia="zh-CN"/>
        </w:rPr>
      </w:pPr>
      <w:r>
        <w:rPr>
          <w:rFonts w:hint="eastAsia"/>
          <w:lang w:val="en-US" w:eastAsia="zh-CN"/>
        </w:rPr>
        <w:t>填写完复制比后，选中对应学生点击保存即可</w:t>
      </w:r>
    </w:p>
    <w:p>
      <w:pPr>
        <w:rPr>
          <w:rFonts w:hint="default"/>
          <w:lang w:val="en-US" w:eastAsia="zh-CN"/>
        </w:rPr>
      </w:pPr>
    </w:p>
    <w:p>
      <w:r>
        <w:rPr>
          <w:rFonts w:hint="eastAsia"/>
        </w:rPr>
        <w:t>角色：</w:t>
      </w:r>
      <w:r>
        <w:rPr>
          <w:rFonts w:hint="eastAsia"/>
          <w:lang w:val="en-US" w:eastAsia="zh-CN"/>
        </w:rPr>
        <w:t>培养单位管理员</w:t>
      </w:r>
    </w:p>
    <w:p>
      <w:pPr>
        <w:rPr>
          <w:rFonts w:hint="eastAsia"/>
          <w:lang w:val="en-US" w:eastAsia="zh-CN"/>
        </w:rPr>
      </w:pPr>
      <w:r>
        <w:rPr>
          <w:rFonts w:hint="eastAsia"/>
          <w:lang w:val="en-US" w:eastAsia="zh-CN"/>
        </w:rPr>
        <w:t>位置:毕业&gt;重复率检测管理&gt;重复率检测结果导入</w:t>
      </w:r>
    </w:p>
    <w:p>
      <w:r>
        <w:drawing>
          <wp:inline distT="0" distB="0" distL="114300" distR="114300">
            <wp:extent cx="5266690" cy="2614295"/>
            <wp:effectExtent l="0" t="0" r="10160" b="14605"/>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35"/>
                    <a:stretch>
                      <a:fillRect/>
                    </a:stretch>
                  </pic:blipFill>
                  <pic:spPr>
                    <a:xfrm>
                      <a:off x="0" y="0"/>
                      <a:ext cx="5266690" cy="2614295"/>
                    </a:xfrm>
                    <a:prstGeom prst="rect">
                      <a:avLst/>
                    </a:prstGeom>
                    <a:noFill/>
                    <a:ln>
                      <a:noFill/>
                    </a:ln>
                  </pic:spPr>
                </pic:pic>
              </a:graphicData>
            </a:graphic>
          </wp:inline>
        </w:drawing>
      </w:r>
    </w:p>
    <w:p>
      <w:pPr>
        <w:rPr>
          <w:rFonts w:hint="default"/>
          <w:lang w:val="en-US" w:eastAsia="zh-CN"/>
        </w:rPr>
      </w:pPr>
      <w:r>
        <w:rPr>
          <w:rFonts w:hint="eastAsia"/>
          <w:lang w:val="en-US" w:eastAsia="zh-CN"/>
        </w:rPr>
        <w:t>下载导入模板，根据模板内容填写导入信息进行批量结果录入即可</w:t>
      </w:r>
    </w:p>
    <w:p>
      <w:pPr>
        <w:rPr>
          <w:rFonts w:hint="eastAsia" w:cstheme="minorBidi"/>
          <w:b/>
          <w:bCs/>
          <w:kern w:val="44"/>
          <w:sz w:val="44"/>
          <w:szCs w:val="44"/>
          <w:lang w:val="en-US" w:eastAsia="zh-CN" w:bidi="ar-SA"/>
        </w:rPr>
      </w:pPr>
      <w:r>
        <w:rPr>
          <w:rFonts w:hint="eastAsia" w:cstheme="minorBidi"/>
          <w:b/>
          <w:bCs/>
          <w:kern w:val="44"/>
          <w:sz w:val="44"/>
          <w:szCs w:val="44"/>
          <w:lang w:val="en-US" w:eastAsia="zh-CN" w:bidi="ar-SA"/>
        </w:rPr>
        <w:br w:type="page"/>
      </w:r>
    </w:p>
    <w:p>
      <w:pPr>
        <w:pStyle w:val="3"/>
        <w:numPr>
          <w:ilvl w:val="0"/>
          <w:numId w:val="0"/>
        </w:numPr>
        <w:bidi w:val="0"/>
        <w:rPr>
          <w:rFonts w:hint="eastAsia"/>
          <w:lang w:val="en-US" w:eastAsia="zh-CN"/>
        </w:rPr>
      </w:pPr>
      <w:bookmarkStart w:id="23" w:name="_Toc26919"/>
      <w:bookmarkStart w:id="24" w:name="_Toc2825"/>
      <w:r>
        <w:rPr>
          <w:rFonts w:hint="eastAsia"/>
          <w:lang w:val="en-US" w:eastAsia="zh-CN"/>
        </w:rPr>
        <w:t>四、论文重复率检测结果审核</w:t>
      </w:r>
      <w:bookmarkEnd w:id="23"/>
      <w:bookmarkEnd w:id="24"/>
    </w:p>
    <w:p>
      <w:pPr>
        <w:rPr>
          <w:rFonts w:hint="eastAsia"/>
          <w:lang w:val="en-US" w:eastAsia="zh-CN"/>
        </w:rPr>
      </w:pPr>
      <w:r>
        <w:rPr>
          <w:rFonts w:hint="eastAsia"/>
          <w:lang w:val="en-US" w:eastAsia="zh-CN"/>
        </w:rPr>
        <w:t>角色：导师</w:t>
      </w:r>
    </w:p>
    <w:p>
      <w:pPr>
        <w:rPr>
          <w:rFonts w:hint="eastAsia"/>
          <w:lang w:val="en-US" w:eastAsia="zh-CN"/>
        </w:rPr>
      </w:pPr>
      <w:r>
        <w:rPr>
          <w:rFonts w:hint="eastAsia"/>
          <w:lang w:val="en-US" w:eastAsia="zh-CN"/>
        </w:rPr>
        <w:t>位置：毕业管理&gt;论文重复率检测结果审核</w:t>
      </w:r>
    </w:p>
    <w:p>
      <w:r>
        <w:drawing>
          <wp:inline distT="0" distB="0" distL="114300" distR="114300">
            <wp:extent cx="5260340" cy="2714625"/>
            <wp:effectExtent l="0" t="0" r="16510" b="9525"/>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36"/>
                    <a:stretch>
                      <a:fillRect/>
                    </a:stretch>
                  </pic:blipFill>
                  <pic:spPr>
                    <a:xfrm>
                      <a:off x="0" y="0"/>
                      <a:ext cx="5260340" cy="271462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1、选择对应学生，点击操作，根据重复率检测结果填写审核表，完成后点击确定即可</w:t>
      </w:r>
    </w:p>
    <w:p>
      <w:pPr>
        <w:rPr>
          <w:rFonts w:hint="default"/>
          <w:lang w:val="en-US" w:eastAsia="zh-CN"/>
        </w:rPr>
      </w:pPr>
      <w:r>
        <w:rPr>
          <w:rFonts w:hint="default"/>
          <w:lang w:val="en-US" w:eastAsia="zh-CN"/>
        </w:rPr>
        <w:br w:type="page"/>
      </w:r>
    </w:p>
    <w:p>
      <w:pPr>
        <w:pStyle w:val="3"/>
        <w:numPr>
          <w:ilvl w:val="0"/>
          <w:numId w:val="0"/>
        </w:numPr>
        <w:bidi w:val="0"/>
        <w:rPr>
          <w:rFonts w:hint="eastAsia"/>
          <w:lang w:val="en-US" w:eastAsia="zh-CN"/>
        </w:rPr>
      </w:pPr>
      <w:bookmarkStart w:id="25" w:name="_Toc27887"/>
      <w:bookmarkStart w:id="26" w:name="_Toc8549"/>
      <w:r>
        <w:rPr>
          <w:rFonts w:hint="eastAsia"/>
          <w:lang w:val="en-US" w:eastAsia="zh-CN"/>
        </w:rPr>
        <w:t>五、匿名评阅管理</w:t>
      </w:r>
      <w:bookmarkEnd w:id="25"/>
      <w:bookmarkEnd w:id="26"/>
    </w:p>
    <w:p>
      <w:pPr>
        <w:numPr>
          <w:ilvl w:val="0"/>
          <w:numId w:val="0"/>
        </w:numPr>
        <w:rPr>
          <w:rFonts w:hint="eastAsia"/>
          <w:lang w:val="en-US" w:eastAsia="zh-CN"/>
        </w:rPr>
      </w:pPr>
      <w:r>
        <w:rPr>
          <w:rFonts w:hint="eastAsia"/>
          <w:lang w:val="en-US" w:eastAsia="zh-CN"/>
        </w:rPr>
        <w:t>角色：学校</w:t>
      </w:r>
    </w:p>
    <w:p>
      <w:pPr>
        <w:numPr>
          <w:ilvl w:val="0"/>
          <w:numId w:val="10"/>
        </w:numPr>
        <w:rPr>
          <w:rFonts w:hint="eastAsia"/>
          <w:lang w:val="en-US" w:eastAsia="zh-CN"/>
        </w:rPr>
      </w:pPr>
      <w:r>
        <w:rPr>
          <w:rFonts w:hint="eastAsia"/>
          <w:lang w:val="en-US" w:eastAsia="zh-CN"/>
        </w:rPr>
        <w:t>黑白名单设置</w:t>
      </w:r>
    </w:p>
    <w:p>
      <w:pPr>
        <w:numPr>
          <w:ilvl w:val="0"/>
          <w:numId w:val="0"/>
        </w:numPr>
        <w:rPr>
          <w:rFonts w:hint="default"/>
          <w:lang w:val="en-US" w:eastAsia="zh-CN"/>
        </w:rPr>
      </w:pPr>
      <w:r>
        <w:rPr>
          <w:rFonts w:hint="eastAsia"/>
          <w:lang w:val="en-US" w:eastAsia="zh-CN"/>
        </w:rPr>
        <w:t>位置：毕业&gt;匿名评阅管理&gt;黑白名单设置</w:t>
      </w:r>
    </w:p>
    <w:p>
      <w:pPr>
        <w:numPr>
          <w:ilvl w:val="0"/>
          <w:numId w:val="0"/>
        </w:numPr>
        <w:rPr>
          <w:rFonts w:hint="eastAsia"/>
          <w:lang w:val="en-US" w:eastAsia="zh-CN"/>
        </w:rPr>
      </w:pPr>
      <w:r>
        <w:rPr>
          <w:rFonts w:hint="default"/>
          <w:lang w:val="en-US" w:eastAsia="zh-CN"/>
        </w:rPr>
        <w:t>黑白名单</w:t>
      </w:r>
      <w:r>
        <w:rPr>
          <w:rFonts w:hint="eastAsia"/>
          <w:lang w:val="en-US" w:eastAsia="zh-CN"/>
        </w:rPr>
        <w:t>:匿名评阅必被抽中</w:t>
      </w:r>
    </w:p>
    <w:p>
      <w:pPr>
        <w:numPr>
          <w:ilvl w:val="0"/>
          <w:numId w:val="0"/>
        </w:numPr>
      </w:pPr>
      <w:r>
        <w:drawing>
          <wp:inline distT="0" distB="0" distL="114300" distR="114300">
            <wp:extent cx="5260340" cy="2714625"/>
            <wp:effectExtent l="0" t="0" r="16510"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7"/>
                    <a:stretch>
                      <a:fillRect/>
                    </a:stretch>
                  </pic:blipFill>
                  <pic:spPr>
                    <a:xfrm>
                      <a:off x="0" y="0"/>
                      <a:ext cx="5260340" cy="2714625"/>
                    </a:xfrm>
                    <a:prstGeom prst="rect">
                      <a:avLst/>
                    </a:prstGeom>
                    <a:noFill/>
                    <a:ln>
                      <a:noFill/>
                    </a:ln>
                  </pic:spPr>
                </pic:pic>
              </a:graphicData>
            </a:graphic>
          </wp:inline>
        </w:drawing>
      </w:r>
    </w:p>
    <w:p>
      <w:pPr>
        <w:numPr>
          <w:ilvl w:val="0"/>
          <w:numId w:val="0"/>
        </w:numPr>
        <w:rPr>
          <w:rFonts w:hint="default" w:eastAsiaTheme="minorEastAsia"/>
          <w:lang w:val="en-US" w:eastAsia="zh-CN"/>
        </w:rPr>
      </w:pPr>
      <w:r>
        <w:rPr>
          <w:rFonts w:hint="eastAsia"/>
          <w:lang w:val="en-US" w:eastAsia="zh-CN"/>
        </w:rPr>
        <w:t>点击添加学生，可根据学生年级、院系、专业等对学生进行搜索添加</w:t>
      </w:r>
    </w:p>
    <w:p>
      <w:pPr>
        <w:numPr>
          <w:ilvl w:val="0"/>
          <w:numId w:val="0"/>
        </w:numPr>
      </w:pPr>
      <w:r>
        <w:drawing>
          <wp:inline distT="0" distB="0" distL="114300" distR="114300">
            <wp:extent cx="5260340" cy="2714625"/>
            <wp:effectExtent l="0" t="0" r="16510" b="9525"/>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38"/>
                    <a:stretch>
                      <a:fillRect/>
                    </a:stretch>
                  </pic:blipFill>
                  <pic:spPr>
                    <a:xfrm>
                      <a:off x="0" y="0"/>
                      <a:ext cx="5260340" cy="2714625"/>
                    </a:xfrm>
                    <a:prstGeom prst="rect">
                      <a:avLst/>
                    </a:prstGeom>
                    <a:noFill/>
                    <a:ln>
                      <a:noFill/>
                    </a:ln>
                  </pic:spPr>
                </pic:pic>
              </a:graphicData>
            </a:graphic>
          </wp:inline>
        </w:drawing>
      </w:r>
    </w:p>
    <w:p>
      <w:pPr>
        <w:numPr>
          <w:ilvl w:val="0"/>
          <w:numId w:val="0"/>
        </w:numPr>
      </w:pPr>
    </w:p>
    <w:p>
      <w:pPr>
        <w:numPr>
          <w:ilvl w:val="0"/>
          <w:numId w:val="0"/>
        </w:numPr>
        <w:ind w:left="0" w:leftChars="0" w:firstLine="0" w:firstLineChars="0"/>
        <w:rPr>
          <w:rFonts w:hint="eastAsia"/>
          <w:lang w:val="en-US" w:eastAsia="zh-CN"/>
        </w:rPr>
      </w:pPr>
      <w:r>
        <w:rPr>
          <w:rFonts w:hint="eastAsia" w:cstheme="minorBidi"/>
          <w:kern w:val="2"/>
          <w:sz w:val="21"/>
          <w:szCs w:val="22"/>
          <w:lang w:val="en-US" w:eastAsia="zh-CN" w:bidi="ar-SA"/>
        </w:rPr>
        <w:t>2</w:t>
      </w:r>
      <w:r>
        <w:rPr>
          <w:rFonts w:hint="eastAsia" w:asciiTheme="minorHAnsi" w:hAnsiTheme="minorHAnsi" w:eastAsiaTheme="minorEastAsia" w:cstheme="minorBidi"/>
          <w:kern w:val="2"/>
          <w:sz w:val="21"/>
          <w:szCs w:val="22"/>
          <w:lang w:val="en-US" w:eastAsia="zh-CN" w:bidi="ar-SA"/>
        </w:rPr>
        <w:t>)</w:t>
      </w:r>
      <w:r>
        <w:rPr>
          <w:rFonts w:hint="eastAsia"/>
          <w:lang w:val="en-US" w:eastAsia="zh-CN"/>
        </w:rPr>
        <w:t>匿名评阅抽取</w:t>
      </w:r>
    </w:p>
    <w:p>
      <w:pPr>
        <w:numPr>
          <w:ilvl w:val="0"/>
          <w:numId w:val="0"/>
        </w:numPr>
        <w:rPr>
          <w:rFonts w:hint="eastAsia"/>
          <w:lang w:val="en-US" w:eastAsia="zh-CN"/>
        </w:rPr>
      </w:pPr>
      <w:r>
        <w:rPr>
          <w:rFonts w:hint="eastAsia"/>
          <w:lang w:val="en-US" w:eastAsia="zh-CN"/>
        </w:rPr>
        <w:t>位置：毕业&gt;匿名评阅管理&gt;匿名评阅抽取</w:t>
      </w:r>
    </w:p>
    <w:p>
      <w:pPr>
        <w:numPr>
          <w:ilvl w:val="0"/>
          <w:numId w:val="0"/>
        </w:numPr>
        <w:rPr>
          <w:rFonts w:hint="eastAsia"/>
          <w:lang w:val="en-US" w:eastAsia="zh-CN"/>
        </w:rPr>
      </w:pPr>
      <w:r>
        <w:rPr>
          <w:rFonts w:hint="eastAsia"/>
          <w:lang w:val="en-US" w:eastAsia="zh-CN"/>
        </w:rPr>
        <w:t>匿名评阅抽取：选择抽取条件，填抽检比例，点击查询，再点击保存</w:t>
      </w:r>
    </w:p>
    <w:p>
      <w:pPr>
        <w:numPr>
          <w:ilvl w:val="0"/>
          <w:numId w:val="0"/>
        </w:numPr>
        <w:rPr>
          <w:rFonts w:hint="default"/>
          <w:lang w:val="en-US" w:eastAsia="zh-CN"/>
        </w:rPr>
      </w:pPr>
      <w:r>
        <w:drawing>
          <wp:inline distT="0" distB="0" distL="114300" distR="114300">
            <wp:extent cx="5260340" cy="2714625"/>
            <wp:effectExtent l="0" t="0" r="16510" b="9525"/>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39"/>
                    <a:stretch>
                      <a:fillRect/>
                    </a:stretch>
                  </pic:blipFill>
                  <pic:spPr>
                    <a:xfrm>
                      <a:off x="0" y="0"/>
                      <a:ext cx="5260340" cy="2714625"/>
                    </a:xfrm>
                    <a:prstGeom prst="rect">
                      <a:avLst/>
                    </a:prstGeom>
                    <a:noFill/>
                    <a:ln>
                      <a:noFill/>
                    </a:ln>
                  </pic:spPr>
                </pic:pic>
              </a:graphicData>
            </a:graphic>
          </wp:inline>
        </w:drawing>
      </w:r>
    </w:p>
    <w:p>
      <w:pPr>
        <w:numPr>
          <w:ilvl w:val="0"/>
          <w:numId w:val="0"/>
        </w:numPr>
        <w:ind w:left="0" w:leftChars="0" w:firstLine="0" w:firstLineChars="0"/>
        <w:rPr>
          <w:rFonts w:hint="eastAsia"/>
          <w:lang w:val="en-US" w:eastAsia="zh-CN"/>
        </w:rPr>
      </w:pPr>
      <w:r>
        <w:rPr>
          <w:rFonts w:hint="eastAsia" w:asciiTheme="minorHAnsi" w:hAnsiTheme="minorHAnsi" w:eastAsiaTheme="minorEastAsia" w:cstheme="minorBidi"/>
          <w:kern w:val="2"/>
          <w:sz w:val="21"/>
          <w:szCs w:val="22"/>
          <w:lang w:val="en-US" w:eastAsia="zh-CN" w:bidi="ar-SA"/>
        </w:rPr>
        <w:t>2)</w:t>
      </w:r>
      <w:r>
        <w:rPr>
          <w:rFonts w:hint="eastAsia"/>
          <w:lang w:val="en-US" w:eastAsia="zh-CN"/>
        </w:rPr>
        <w:t>匿名评阅名单查询</w:t>
      </w:r>
    </w:p>
    <w:p>
      <w:pPr>
        <w:numPr>
          <w:ilvl w:val="0"/>
          <w:numId w:val="0"/>
        </w:numPr>
        <w:ind w:leftChars="0"/>
        <w:rPr>
          <w:rFonts w:hint="eastAsia"/>
          <w:lang w:val="en-US" w:eastAsia="zh-CN"/>
        </w:rPr>
      </w:pPr>
      <w:r>
        <w:rPr>
          <w:rFonts w:hint="eastAsia"/>
          <w:lang w:val="en-US" w:eastAsia="zh-CN"/>
        </w:rPr>
        <w:t>位置：毕业&gt;匿名评阅管理&gt;匿名评阅名单查询</w:t>
      </w:r>
    </w:p>
    <w:p>
      <w:pPr>
        <w:numPr>
          <w:ilvl w:val="0"/>
          <w:numId w:val="0"/>
        </w:numPr>
        <w:rPr>
          <w:rFonts w:hint="eastAsia"/>
          <w:lang w:val="en-US" w:eastAsia="zh-CN"/>
        </w:rPr>
      </w:pPr>
      <w:r>
        <w:rPr>
          <w:rFonts w:hint="eastAsia"/>
          <w:lang w:val="en-US" w:eastAsia="zh-CN"/>
        </w:rPr>
        <w:t>查看学生是否参加匿名评阅，并进行调整，确认无误后点击名单发布，确认本次是否参加匿名评阅的学生</w:t>
      </w:r>
    </w:p>
    <w:p>
      <w:pPr>
        <w:widowControl w:val="0"/>
        <w:numPr>
          <w:ilvl w:val="0"/>
          <w:numId w:val="0"/>
        </w:numPr>
        <w:jc w:val="both"/>
        <w:rPr>
          <w:rFonts w:hint="default"/>
          <w:lang w:val="en-US" w:eastAsia="zh-CN"/>
        </w:rPr>
      </w:pPr>
      <w:r>
        <w:drawing>
          <wp:inline distT="0" distB="0" distL="114300" distR="114300">
            <wp:extent cx="5260340" cy="2713990"/>
            <wp:effectExtent l="0" t="0" r="16510" b="10160"/>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40"/>
                    <a:stretch>
                      <a:fillRect/>
                    </a:stretch>
                  </pic:blipFill>
                  <pic:spPr>
                    <a:xfrm>
                      <a:off x="0" y="0"/>
                      <a:ext cx="5260340" cy="2713990"/>
                    </a:xfrm>
                    <a:prstGeom prst="rect">
                      <a:avLst/>
                    </a:prstGeom>
                    <a:noFill/>
                    <a:ln>
                      <a:noFill/>
                    </a:ln>
                  </pic:spPr>
                </pic:pic>
              </a:graphicData>
            </a:graphic>
          </wp:inline>
        </w:drawing>
      </w:r>
    </w:p>
    <w:p>
      <w:pPr>
        <w:rPr>
          <w:rFonts w:hint="eastAsia"/>
          <w:lang w:val="en-US" w:eastAsia="zh-CN"/>
        </w:rPr>
      </w:pPr>
      <w:r>
        <w:rPr>
          <w:rFonts w:hint="eastAsia"/>
          <w:lang w:val="en-US" w:eastAsia="zh-CN"/>
        </w:rPr>
        <w:br w:type="page"/>
      </w:r>
    </w:p>
    <w:p>
      <w:pPr>
        <w:pStyle w:val="3"/>
        <w:numPr>
          <w:ilvl w:val="0"/>
          <w:numId w:val="0"/>
        </w:numPr>
        <w:bidi w:val="0"/>
        <w:ind w:leftChars="0"/>
        <w:rPr>
          <w:rFonts w:hint="eastAsia"/>
          <w:lang w:val="en-US" w:eastAsia="zh-CN"/>
        </w:rPr>
      </w:pPr>
      <w:bookmarkStart w:id="27" w:name="_Toc31432"/>
      <w:bookmarkStart w:id="28" w:name="_Toc28319"/>
      <w:r>
        <w:rPr>
          <w:rFonts w:hint="eastAsia"/>
          <w:lang w:val="en-US" w:eastAsia="zh-CN"/>
        </w:rPr>
        <w:t>六、非匿名评阅控制</w:t>
      </w:r>
      <w:bookmarkEnd w:id="27"/>
      <w:bookmarkEnd w:id="28"/>
    </w:p>
    <w:p>
      <w:pPr>
        <w:numPr>
          <w:ilvl w:val="0"/>
          <w:numId w:val="0"/>
        </w:numPr>
        <w:rPr>
          <w:rFonts w:hint="eastAsia"/>
          <w:lang w:val="en-US" w:eastAsia="zh-CN"/>
        </w:rPr>
      </w:pPr>
      <w:r>
        <w:rPr>
          <w:rFonts w:hint="eastAsia"/>
          <w:lang w:val="en-US" w:eastAsia="zh-CN"/>
        </w:rPr>
        <w:t>角色：学校</w:t>
      </w:r>
    </w:p>
    <w:p>
      <w:pPr>
        <w:numPr>
          <w:ilvl w:val="0"/>
          <w:numId w:val="0"/>
        </w:numPr>
        <w:rPr>
          <w:rFonts w:hint="eastAsia"/>
          <w:lang w:val="en-US" w:eastAsia="zh-CN"/>
        </w:rPr>
      </w:pPr>
      <w:r>
        <w:rPr>
          <w:rFonts w:hint="eastAsia"/>
          <w:lang w:val="en-US" w:eastAsia="zh-CN"/>
        </w:rPr>
        <w:t>位置：毕业&gt;非匿名评阅管理&gt;非匿名评阅控制</w:t>
      </w:r>
    </w:p>
    <w:p>
      <w:pPr>
        <w:numPr>
          <w:ilvl w:val="0"/>
          <w:numId w:val="0"/>
        </w:numPr>
        <w:rPr>
          <w:rFonts w:hint="default"/>
          <w:lang w:val="en-US" w:eastAsia="zh-CN"/>
        </w:rPr>
      </w:pPr>
      <w:r>
        <w:rPr>
          <w:rFonts w:hint="eastAsia"/>
          <w:lang w:val="en-US" w:eastAsia="zh-CN"/>
        </w:rPr>
        <w:t>选择不需要进行评阅的学生类型，在后面方框打勾即可</w:t>
      </w:r>
    </w:p>
    <w:p>
      <w:pPr>
        <w:numPr>
          <w:ilvl w:val="0"/>
          <w:numId w:val="0"/>
        </w:numPr>
        <w:ind w:leftChars="0"/>
      </w:pPr>
      <w:r>
        <w:drawing>
          <wp:inline distT="0" distB="0" distL="114300" distR="114300">
            <wp:extent cx="5260340" cy="2714625"/>
            <wp:effectExtent l="0" t="0" r="16510" b="952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41"/>
                    <a:stretch>
                      <a:fillRect/>
                    </a:stretch>
                  </pic:blipFill>
                  <pic:spPr>
                    <a:xfrm>
                      <a:off x="0" y="0"/>
                      <a:ext cx="5260340" cy="2714625"/>
                    </a:xfrm>
                    <a:prstGeom prst="rect">
                      <a:avLst/>
                    </a:prstGeom>
                    <a:noFill/>
                    <a:ln>
                      <a:noFill/>
                    </a:ln>
                  </pic:spPr>
                </pic:pic>
              </a:graphicData>
            </a:graphic>
          </wp:inline>
        </w:drawing>
      </w:r>
    </w:p>
    <w:p>
      <w:r>
        <w:br w:type="page"/>
      </w:r>
    </w:p>
    <w:p>
      <w:pPr>
        <w:numPr>
          <w:ilvl w:val="0"/>
          <w:numId w:val="0"/>
        </w:numPr>
        <w:ind w:leftChars="0"/>
        <w:rPr>
          <w:rFonts w:hint="default"/>
          <w:lang w:val="en-US" w:eastAsia="zh-CN"/>
        </w:rPr>
      </w:pPr>
    </w:p>
    <w:p>
      <w:pPr>
        <w:pStyle w:val="3"/>
        <w:bidi w:val="0"/>
        <w:rPr>
          <w:rFonts w:hint="eastAsia"/>
          <w:lang w:val="en-US" w:eastAsia="zh-CN"/>
        </w:rPr>
      </w:pPr>
      <w:bookmarkStart w:id="29" w:name="_Toc11874"/>
      <w:bookmarkStart w:id="30" w:name="_Toc9640"/>
      <w:r>
        <w:rPr>
          <w:rFonts w:hint="eastAsia"/>
          <w:lang w:val="en-US" w:eastAsia="zh-CN"/>
        </w:rPr>
        <w:t>七、匿名评阅论文信息审核</w:t>
      </w:r>
      <w:bookmarkEnd w:id="29"/>
      <w:bookmarkEnd w:id="30"/>
    </w:p>
    <w:p>
      <w:r>
        <w:rPr>
          <w:rFonts w:hint="eastAsia"/>
        </w:rPr>
        <w:t>角色：导师、</w:t>
      </w:r>
      <w:r>
        <w:rPr>
          <w:rFonts w:hint="eastAsia"/>
          <w:lang w:val="en-US" w:eastAsia="zh-CN"/>
        </w:rPr>
        <w:t>培养单位管理员</w:t>
      </w:r>
    </w:p>
    <w:p>
      <w:pPr>
        <w:bidi w:val="0"/>
        <w:rPr>
          <w:rFonts w:hint="eastAsia"/>
          <w:lang w:val="en-US" w:eastAsia="zh-CN"/>
        </w:rPr>
      </w:pPr>
      <w:r>
        <w:rPr>
          <w:rFonts w:hint="eastAsia"/>
          <w:lang w:val="en-US" w:eastAsia="zh-CN"/>
        </w:rPr>
        <w:t>1、导师审核</w:t>
      </w: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毕业管理</w:t>
      </w:r>
      <w:r>
        <w:rPr>
          <w:rFonts w:hint="eastAsia"/>
        </w:rPr>
        <w:t xml:space="preserve"> &gt; </w:t>
      </w:r>
      <w:r>
        <w:rPr>
          <w:rFonts w:hint="eastAsia"/>
          <w:lang w:val="en-US" w:eastAsia="zh-CN"/>
        </w:rPr>
        <w:t>匿名评阅论文信息审核</w:t>
      </w:r>
    </w:p>
    <w:p>
      <w:pPr>
        <w:numPr>
          <w:ilvl w:val="0"/>
          <w:numId w:val="0"/>
        </w:numPr>
        <w:rPr>
          <w:rFonts w:hint="eastAsia" w:eastAsiaTheme="minorEastAsia"/>
          <w:lang w:eastAsia="zh-CN"/>
        </w:rPr>
      </w:pPr>
      <w:r>
        <w:drawing>
          <wp:inline distT="0" distB="0" distL="114300" distR="114300">
            <wp:extent cx="5267960" cy="2252345"/>
            <wp:effectExtent l="0" t="0" r="5080" b="31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2"/>
                    <a:stretch>
                      <a:fillRect/>
                    </a:stretch>
                  </pic:blipFill>
                  <pic:spPr>
                    <a:xfrm>
                      <a:off x="0" y="0"/>
                      <a:ext cx="5267960" cy="2252345"/>
                    </a:xfrm>
                    <a:prstGeom prst="rect">
                      <a:avLst/>
                    </a:prstGeom>
                    <a:noFill/>
                    <a:ln>
                      <a:noFill/>
                    </a:ln>
                  </pic:spPr>
                </pic:pic>
              </a:graphicData>
            </a:graphic>
          </wp:inline>
        </w:drawing>
      </w:r>
    </w:p>
    <w:p>
      <w:pPr>
        <w:numPr>
          <w:ilvl w:val="0"/>
          <w:numId w:val="0"/>
        </w:numPr>
        <w:rPr>
          <w:rFonts w:hint="eastAsia" w:eastAsiaTheme="minorEastAsia"/>
          <w:lang w:val="en-US" w:eastAsia="zh-CN"/>
        </w:rPr>
      </w:pP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毕业管理</w:t>
      </w:r>
      <w:r>
        <w:rPr>
          <w:rFonts w:hint="eastAsia"/>
        </w:rPr>
        <w:t xml:space="preserve"> &gt; </w:t>
      </w:r>
      <w:r>
        <w:rPr>
          <w:rFonts w:hint="eastAsia"/>
          <w:lang w:val="en-US" w:eastAsia="zh-CN"/>
        </w:rPr>
        <w:t>匿名评阅论文信息审核</w:t>
      </w:r>
    </w:p>
    <w:p>
      <w:pPr>
        <w:numPr>
          <w:ilvl w:val="0"/>
          <w:numId w:val="0"/>
        </w:numPr>
        <w:ind w:leftChars="0"/>
      </w:pPr>
      <w:r>
        <w:drawing>
          <wp:inline distT="0" distB="0" distL="114300" distR="114300">
            <wp:extent cx="5267960" cy="2204085"/>
            <wp:effectExtent l="0" t="0" r="5080" b="571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43"/>
                    <a:stretch>
                      <a:fillRect/>
                    </a:stretch>
                  </pic:blipFill>
                  <pic:spPr>
                    <a:xfrm>
                      <a:off x="0" y="0"/>
                      <a:ext cx="5267960" cy="2204085"/>
                    </a:xfrm>
                    <a:prstGeom prst="rect">
                      <a:avLst/>
                    </a:prstGeom>
                    <a:noFill/>
                    <a:ln>
                      <a:noFill/>
                    </a:ln>
                  </pic:spPr>
                </pic:pic>
              </a:graphicData>
            </a:graphic>
          </wp:inline>
        </w:drawing>
      </w:r>
    </w:p>
    <w:p>
      <w:pPr>
        <w:numPr>
          <w:ilvl w:val="0"/>
          <w:numId w:val="0"/>
        </w:numPr>
      </w:pPr>
      <w:r>
        <w:rPr>
          <w:rFonts w:hint="eastAsia"/>
          <w:lang w:val="en-US" w:eastAsia="zh-CN"/>
        </w:rPr>
        <w:t>1、进入审核界面，点击预览可直接预览文件</w:t>
      </w:r>
    </w:p>
    <w:p>
      <w:pPr>
        <w:numPr>
          <w:ilvl w:val="0"/>
          <w:numId w:val="0"/>
        </w:numPr>
        <w:ind w:left="0" w:leftChars="0" w:firstLine="0" w:firstLineChars="0"/>
      </w:pPr>
      <w:r>
        <w:drawing>
          <wp:inline distT="0" distB="0" distL="114300" distR="114300">
            <wp:extent cx="5262880" cy="2435860"/>
            <wp:effectExtent l="0" t="0" r="10160" b="25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44"/>
                    <a:stretch>
                      <a:fillRect/>
                    </a:stretch>
                  </pic:blipFill>
                  <pic:spPr>
                    <a:xfrm>
                      <a:off x="0" y="0"/>
                      <a:ext cx="5262880" cy="243586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pPr>
      <w:r>
        <w:rPr>
          <w:rFonts w:asciiTheme="minorHAnsi" w:hAnsiTheme="minorHAnsi" w:eastAsiaTheme="minorEastAsia" w:cstheme="minorBidi"/>
          <w:kern w:val="2"/>
          <w:sz w:val="21"/>
          <w:szCs w:val="22"/>
          <w:lang w:val="en-US" w:eastAsia="zh-CN" w:bidi="ar-SA"/>
        </w:rPr>
        <w:t>2、</w:t>
      </w:r>
      <w:r>
        <w:rPr>
          <w:rFonts w:hint="eastAsia" w:ascii="等线" w:hAnsi="等线" w:eastAsia="等线" w:cs="等线"/>
          <w:kern w:val="2"/>
          <w:sz w:val="21"/>
          <w:szCs w:val="21"/>
          <w:lang w:val="en-US" w:eastAsia="zh-CN" w:bidi="ar"/>
        </w:rPr>
        <w:t>红色方框为必填项，填写完确认无误点击通过到下一级审核角色审核，点击驳回可驳回至学生</w:t>
      </w:r>
    </w:p>
    <w:p>
      <w:pPr>
        <w:numPr>
          <w:ilvl w:val="0"/>
          <w:numId w:val="0"/>
        </w:numPr>
        <w:rPr>
          <w:rFonts w:hint="eastAsia"/>
          <w:lang w:val="en-US" w:eastAsia="zh-CN"/>
        </w:rPr>
      </w:pPr>
      <w:r>
        <w:rPr>
          <w:rFonts w:hint="eastAsia"/>
          <w:lang w:val="en-US" w:eastAsia="zh-CN"/>
        </w:rPr>
        <w:t>3、培养单位审核</w:t>
      </w:r>
    </w:p>
    <w:p>
      <w:pPr>
        <w:numPr>
          <w:ilvl w:val="0"/>
          <w:numId w:val="0"/>
        </w:numPr>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numPr>
          <w:ilvl w:val="0"/>
          <w:numId w:val="0"/>
        </w:numPr>
        <w:rPr>
          <w:rFonts w:hint="eastAsia" w:eastAsiaTheme="minorEastAsia"/>
          <w:lang w:eastAsia="zh-CN"/>
        </w:rPr>
      </w:pPr>
      <w:r>
        <w:drawing>
          <wp:inline distT="0" distB="0" distL="114300" distR="114300">
            <wp:extent cx="5272405" cy="2607945"/>
            <wp:effectExtent l="0" t="0" r="635" b="1333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45"/>
                    <a:stretch>
                      <a:fillRect/>
                    </a:stretch>
                  </pic:blipFill>
                  <pic:spPr>
                    <a:xfrm>
                      <a:off x="0" y="0"/>
                      <a:ext cx="5272405" cy="2607945"/>
                    </a:xfrm>
                    <a:prstGeom prst="rect">
                      <a:avLst/>
                    </a:prstGeom>
                    <a:noFill/>
                    <a:ln>
                      <a:noFill/>
                    </a:ln>
                  </pic:spPr>
                </pic:pic>
              </a:graphicData>
            </a:graphic>
          </wp:inline>
        </w:drawing>
      </w:r>
    </w:p>
    <w:p>
      <w:pPr>
        <w:numPr>
          <w:ilvl w:val="0"/>
          <w:numId w:val="0"/>
        </w:numPr>
        <w:rPr>
          <w:rFonts w:hint="eastAsia" w:eastAsiaTheme="minorEastAsia"/>
          <w:lang w:val="en-US" w:eastAsia="zh-CN"/>
        </w:rPr>
      </w:pP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 &gt; 匿名评阅管理</w:t>
      </w:r>
      <w:r>
        <w:rPr>
          <w:rFonts w:hint="eastAsia"/>
        </w:rPr>
        <w:t xml:space="preserve"> &gt; </w:t>
      </w:r>
      <w:r>
        <w:rPr>
          <w:rFonts w:hint="eastAsia"/>
          <w:lang w:val="en-US" w:eastAsia="zh-CN"/>
        </w:rPr>
        <w:t>匿名评阅论文信息审核</w:t>
      </w:r>
    </w:p>
    <w:p>
      <w:pPr>
        <w:numPr>
          <w:ilvl w:val="0"/>
          <w:numId w:val="0"/>
        </w:numPr>
        <w:ind w:leftChars="0"/>
      </w:pPr>
      <w:r>
        <w:drawing>
          <wp:inline distT="0" distB="0" distL="114300" distR="114300">
            <wp:extent cx="5266690" cy="2454910"/>
            <wp:effectExtent l="0" t="0" r="6350" b="139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46"/>
                    <a:stretch>
                      <a:fillRect/>
                    </a:stretch>
                  </pic:blipFill>
                  <pic:spPr>
                    <a:xfrm>
                      <a:off x="0" y="0"/>
                      <a:ext cx="5266690" cy="245491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等线" w:hAnsi="等线" w:eastAsia="等线" w:cs="Times New Roman"/>
          <w:kern w:val="2"/>
          <w:sz w:val="21"/>
          <w:szCs w:val="21"/>
        </w:rPr>
      </w:pPr>
      <w:r>
        <w:rPr>
          <w:rFonts w:asciiTheme="minorHAnsi" w:hAnsiTheme="minorHAnsi" w:eastAsiaTheme="minorEastAsia" w:cstheme="minorBidi"/>
          <w:kern w:val="2"/>
          <w:sz w:val="21"/>
          <w:szCs w:val="22"/>
          <w:lang w:val="en-US" w:eastAsia="zh-CN" w:bidi="ar-SA"/>
        </w:rPr>
        <w:t>3、</w:t>
      </w:r>
      <w:r>
        <w:rPr>
          <w:rFonts w:hint="eastAsia"/>
          <w:lang w:val="en-US" w:eastAsia="zh-CN"/>
        </w:rPr>
        <w:t>进入审核界面</w:t>
      </w:r>
      <w:r>
        <w:rPr>
          <w:rFonts w:hint="eastAsia" w:ascii="等线" w:hAnsi="等线" w:eastAsia="等线" w:cs="等线"/>
          <w:kern w:val="2"/>
          <w:sz w:val="21"/>
          <w:szCs w:val="21"/>
          <w:lang w:val="en-US" w:eastAsia="zh-CN" w:bidi="ar"/>
        </w:rPr>
        <w:t>，点击预览可直接预览文件</w:t>
      </w:r>
    </w:p>
    <w:p>
      <w:pPr>
        <w:keepNext w:val="0"/>
        <w:keepLines w:val="0"/>
        <w:widowControl w:val="0"/>
        <w:numPr>
          <w:ilvl w:val="0"/>
          <w:numId w:val="0"/>
        </w:numPr>
        <w:suppressLineNumbers w:val="0"/>
        <w:spacing w:before="0" w:beforeAutospacing="0" w:after="0" w:afterAutospacing="0"/>
        <w:ind w:leftChars="0" w:right="0" w:rightChars="0"/>
        <w:jc w:val="both"/>
        <w:rPr>
          <w:rFonts w:hint="eastAsia" w:ascii="等线" w:hAnsi="等线" w:eastAsia="等线" w:cs="Times New Roman"/>
          <w:kern w:val="2"/>
          <w:sz w:val="21"/>
          <w:szCs w:val="21"/>
        </w:rPr>
      </w:pPr>
      <w:r>
        <w:rPr>
          <w:rFonts w:asciiTheme="minorHAnsi" w:hAnsiTheme="minorHAnsi" w:eastAsiaTheme="minorEastAsia" w:cstheme="minorBidi"/>
          <w:kern w:val="2"/>
          <w:sz w:val="21"/>
          <w:szCs w:val="22"/>
          <w:lang w:val="en-US" w:eastAsia="zh-CN" w:bidi="ar-SA"/>
        </w:rPr>
        <w:t>4、</w:t>
      </w:r>
      <w:r>
        <w:rPr>
          <w:rFonts w:hint="eastAsia" w:ascii="等线" w:hAnsi="等线" w:eastAsia="等线" w:cs="等线"/>
          <w:kern w:val="2"/>
          <w:sz w:val="21"/>
          <w:szCs w:val="21"/>
          <w:lang w:val="en-US" w:eastAsia="zh-CN" w:bidi="ar"/>
        </w:rPr>
        <w:t>红色方框为必填项，填写完确认无误点击通过审核结束，点击驳回可驳回至学生，点击退回可退回至上一审核角色。</w:t>
      </w:r>
    </w:p>
    <w:p>
      <w:pPr>
        <w:numPr>
          <w:ilvl w:val="0"/>
          <w:numId w:val="0"/>
        </w:numPr>
        <w:ind w:left="0" w:leftChars="0" w:firstLine="0" w:firstLineChars="0"/>
      </w:pPr>
      <w:r>
        <w:drawing>
          <wp:inline distT="0" distB="0" distL="114300" distR="114300">
            <wp:extent cx="5264785" cy="2380615"/>
            <wp:effectExtent l="0" t="0" r="8255" b="1206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47"/>
                    <a:stretch>
                      <a:fillRect/>
                    </a:stretch>
                  </pic:blipFill>
                  <pic:spPr>
                    <a:xfrm>
                      <a:off x="0" y="0"/>
                      <a:ext cx="5264785" cy="2380615"/>
                    </a:xfrm>
                    <a:prstGeom prst="rect">
                      <a:avLst/>
                    </a:prstGeom>
                    <a:noFill/>
                    <a:ln>
                      <a:noFill/>
                    </a:ln>
                  </pic:spPr>
                </pic:pic>
              </a:graphicData>
            </a:graphic>
          </wp:inline>
        </w:drawing>
      </w:r>
    </w:p>
    <w:p>
      <w:pPr>
        <w:numPr>
          <w:ilvl w:val="0"/>
          <w:numId w:val="0"/>
        </w:numPr>
        <w:ind w:left="0" w:leftChars="0" w:firstLine="0" w:firstLineChars="0"/>
      </w:pPr>
      <w:r>
        <w:rPr>
          <w:rFonts w:asciiTheme="minorHAnsi" w:hAnsiTheme="minorHAnsi" w:eastAsiaTheme="minorEastAsia" w:cstheme="minorBidi"/>
          <w:kern w:val="2"/>
          <w:sz w:val="21"/>
          <w:szCs w:val="22"/>
          <w:lang w:val="en-US" w:eastAsia="zh-CN" w:bidi="ar-SA"/>
        </w:rPr>
        <w:t>5、</w:t>
      </w:r>
      <w:r>
        <w:rPr>
          <w:rFonts w:hint="eastAsia"/>
          <w:lang w:val="en-US" w:eastAsia="zh-CN"/>
        </w:rPr>
        <w:t>匿名评阅论文信息汇总导出、附件材料下载</w:t>
      </w:r>
    </w:p>
    <w:p>
      <w:pPr>
        <w:numPr>
          <w:ilvl w:val="0"/>
          <w:numId w:val="0"/>
        </w:numPr>
        <w:ind w:left="0" w:leftChars="0" w:firstLine="0" w:firstLineChars="0"/>
      </w:pPr>
      <w:r>
        <w:rPr>
          <w:rFonts w:asciiTheme="minorHAnsi" w:hAnsiTheme="minorHAnsi" w:eastAsiaTheme="minorEastAsia" w:cstheme="minorBidi"/>
          <w:kern w:val="2"/>
          <w:sz w:val="21"/>
          <w:szCs w:val="22"/>
          <w:lang w:val="en-US" w:eastAsia="zh-CN" w:bidi="ar-SA"/>
        </w:rPr>
        <w:t>6、</w:t>
      </w:r>
      <w:r>
        <w:rPr>
          <w:rFonts w:hint="eastAsia"/>
        </w:rPr>
        <w:t>角色：</w:t>
      </w:r>
      <w:r>
        <w:rPr>
          <w:rFonts w:hint="eastAsia"/>
          <w:lang w:val="en-US" w:eastAsia="zh-CN"/>
        </w:rPr>
        <w:t>培养单位管理员</w:t>
      </w:r>
    </w:p>
    <w:p>
      <w:pPr>
        <w:numPr>
          <w:ilvl w:val="0"/>
          <w:numId w:val="0"/>
        </w:numPr>
        <w:ind w:left="0" w:leftChars="0" w:firstLine="0" w:firstLineChars="0"/>
      </w:pPr>
      <w:r>
        <w:rPr>
          <w:rFonts w:asciiTheme="minorHAnsi" w:hAnsiTheme="minorHAnsi" w:eastAsiaTheme="minorEastAsia" w:cstheme="minorBidi"/>
          <w:kern w:val="2"/>
          <w:sz w:val="21"/>
          <w:szCs w:val="22"/>
          <w:lang w:val="en-US" w:eastAsia="zh-CN" w:bidi="ar-SA"/>
        </w:rPr>
        <w:t>7、</w:t>
      </w:r>
      <w:r>
        <w:rPr>
          <w:rFonts w:hint="eastAsia"/>
          <w:lang w:val="en-US" w:eastAsia="zh-CN"/>
        </w:rPr>
        <w:t>位置：毕业 &gt; 匿名评阅管理</w:t>
      </w:r>
      <w:r>
        <w:rPr>
          <w:rFonts w:hint="eastAsia"/>
        </w:rPr>
        <w:t xml:space="preserve"> &gt; </w:t>
      </w:r>
      <w:r>
        <w:rPr>
          <w:rFonts w:hint="eastAsia"/>
          <w:lang w:val="en-US" w:eastAsia="zh-CN"/>
        </w:rPr>
        <w:t>匿名评阅论文信息汇总查询</w:t>
      </w:r>
    </w:p>
    <w:p>
      <w:pPr>
        <w:numPr>
          <w:ilvl w:val="0"/>
          <w:numId w:val="0"/>
        </w:numPr>
        <w:ind w:left="0" w:leftChars="0" w:firstLine="0" w:firstLineChars="0"/>
      </w:pPr>
      <w:r>
        <w:rPr>
          <w:rFonts w:asciiTheme="minorHAnsi" w:hAnsiTheme="minorHAnsi" w:eastAsiaTheme="minorEastAsia" w:cstheme="minorBidi"/>
          <w:kern w:val="2"/>
          <w:sz w:val="21"/>
          <w:szCs w:val="22"/>
          <w:lang w:val="en-US" w:eastAsia="zh-CN" w:bidi="ar-SA"/>
        </w:rPr>
        <w:t>8、</w:t>
      </w:r>
      <w:r>
        <w:drawing>
          <wp:inline distT="0" distB="0" distL="114300" distR="114300">
            <wp:extent cx="5269230" cy="1744345"/>
            <wp:effectExtent l="0" t="0" r="3810" b="825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48"/>
                    <a:stretch>
                      <a:fillRect/>
                    </a:stretch>
                  </pic:blipFill>
                  <pic:spPr>
                    <a:xfrm>
                      <a:off x="0" y="0"/>
                      <a:ext cx="5269230" cy="1744345"/>
                    </a:xfrm>
                    <a:prstGeom prst="rect">
                      <a:avLst/>
                    </a:prstGeom>
                    <a:noFill/>
                    <a:ln>
                      <a:noFill/>
                    </a:ln>
                  </pic:spPr>
                </pic:pic>
              </a:graphicData>
            </a:graphic>
          </wp:inline>
        </w:drawing>
      </w:r>
    </w:p>
    <w:p>
      <w:pPr>
        <w:rPr>
          <w:rFonts w:hint="eastAsia" w:cstheme="minorBidi"/>
          <w:b/>
          <w:bCs/>
          <w:kern w:val="44"/>
          <w:sz w:val="44"/>
          <w:szCs w:val="44"/>
          <w:lang w:val="en-US" w:eastAsia="zh-CN" w:bidi="ar-SA"/>
        </w:rPr>
      </w:pPr>
      <w:r>
        <w:rPr>
          <w:rFonts w:hint="eastAsia" w:cstheme="minorBidi"/>
          <w:b/>
          <w:bCs/>
          <w:kern w:val="44"/>
          <w:sz w:val="44"/>
          <w:szCs w:val="44"/>
          <w:lang w:val="en-US" w:eastAsia="zh-CN" w:bidi="ar-SA"/>
        </w:rPr>
        <w:br w:type="page"/>
      </w:r>
    </w:p>
    <w:p>
      <w:pPr>
        <w:pStyle w:val="3"/>
        <w:bidi w:val="0"/>
        <w:rPr>
          <w:rFonts w:hint="eastAsia"/>
          <w:lang w:val="en-US" w:eastAsia="zh-CN"/>
        </w:rPr>
      </w:pPr>
      <w:bookmarkStart w:id="31" w:name="_Toc6819"/>
      <w:bookmarkStart w:id="32" w:name="_Toc7382"/>
      <w:r>
        <w:rPr>
          <w:rFonts w:hint="eastAsia"/>
          <w:lang w:val="en-US" w:eastAsia="zh-CN"/>
        </w:rPr>
        <w:t>八、匿名评阅结果录入</w:t>
      </w:r>
      <w:bookmarkEnd w:id="31"/>
      <w:bookmarkEnd w:id="32"/>
    </w:p>
    <w:p>
      <w:pPr>
        <w:numPr>
          <w:ilvl w:val="0"/>
          <w:numId w:val="0"/>
        </w:numPr>
        <w:ind w:leftChars="0"/>
        <w:rPr>
          <w:rFonts w:hint="eastAsia"/>
          <w:lang w:val="en-US" w:eastAsia="zh-CN"/>
        </w:rPr>
      </w:pPr>
      <w:r>
        <w:rPr>
          <w:rFonts w:hint="eastAsia"/>
        </w:rPr>
        <w:t>角色：</w:t>
      </w:r>
      <w:r>
        <w:rPr>
          <w:rFonts w:hint="eastAsia"/>
          <w:lang w:val="en-US" w:eastAsia="zh-CN"/>
        </w:rPr>
        <w:t>培养单位管理员</w:t>
      </w:r>
    </w:p>
    <w:p>
      <w:pPr>
        <w:numPr>
          <w:ilvl w:val="0"/>
          <w:numId w:val="0"/>
        </w:numPr>
        <w:ind w:leftChars="0"/>
        <w:rPr>
          <w:rFonts w:hint="eastAsia"/>
          <w:lang w:val="en-US" w:eastAsia="zh-CN"/>
        </w:rPr>
      </w:pPr>
      <w:r>
        <w:rPr>
          <w:rFonts w:hint="eastAsia"/>
          <w:lang w:val="en-US" w:eastAsia="zh-CN"/>
        </w:rPr>
        <w:t>位置：毕业 &gt; 匿名评阅管理</w:t>
      </w:r>
      <w:r>
        <w:rPr>
          <w:rFonts w:hint="eastAsia"/>
        </w:rPr>
        <w:t xml:space="preserve"> &gt; </w:t>
      </w:r>
      <w:r>
        <w:rPr>
          <w:rFonts w:hint="eastAsia"/>
          <w:lang w:val="en-US" w:eastAsia="zh-CN"/>
        </w:rPr>
        <w:t>匿名评阅论结果录入</w:t>
      </w:r>
    </w:p>
    <w:p>
      <w:pPr>
        <w:numPr>
          <w:ilvl w:val="0"/>
          <w:numId w:val="0"/>
        </w:numPr>
        <w:ind w:leftChars="0"/>
        <w:rPr>
          <w:rFonts w:hint="eastAsia" w:eastAsiaTheme="minorEastAsia"/>
          <w:lang w:eastAsia="zh-CN"/>
        </w:rPr>
      </w:pPr>
      <w:r>
        <w:drawing>
          <wp:inline distT="0" distB="0" distL="114300" distR="114300">
            <wp:extent cx="5267960" cy="2178050"/>
            <wp:effectExtent l="0" t="0" r="5080" b="127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49"/>
                    <a:stretch>
                      <a:fillRect/>
                    </a:stretch>
                  </pic:blipFill>
                  <pic:spPr>
                    <a:xfrm>
                      <a:off x="0" y="0"/>
                      <a:ext cx="5267960" cy="2178050"/>
                    </a:xfrm>
                    <a:prstGeom prst="rect">
                      <a:avLst/>
                    </a:prstGeom>
                    <a:noFill/>
                    <a:ln>
                      <a:noFill/>
                    </a:ln>
                  </pic:spPr>
                </pic:pic>
              </a:graphicData>
            </a:graphic>
          </wp:inline>
        </w:drawing>
      </w:r>
    </w:p>
    <w:p>
      <w:pPr>
        <w:numPr>
          <w:ilvl w:val="0"/>
          <w:numId w:val="0"/>
        </w:numPr>
        <w:ind w:leftChars="0"/>
        <w:rPr>
          <w:rFonts w:hint="eastAsia"/>
          <w:b/>
          <w:bCs/>
          <w:sz w:val="28"/>
          <w:szCs w:val="32"/>
          <w:highlight w:val="red"/>
          <w:lang w:val="en-US" w:eastAsia="zh-CN"/>
        </w:rPr>
      </w:pPr>
      <w:r>
        <w:rPr>
          <w:rFonts w:hint="eastAsia"/>
          <w:lang w:val="en-US" w:eastAsia="zh-CN"/>
        </w:rPr>
        <w:t xml:space="preserve">1、点击操作，填写匿名评阅专家结果、上传评阅意见书【zip】，点击保存或 </w:t>
      </w:r>
      <w:r>
        <w:rPr>
          <w:rFonts w:hint="eastAsia"/>
          <w:b/>
          <w:bCs/>
          <w:sz w:val="28"/>
          <w:szCs w:val="32"/>
          <w:highlight w:val="red"/>
          <w:lang w:val="en-US" w:eastAsia="zh-CN"/>
        </w:rPr>
        <w:t>导入</w:t>
      </w:r>
    </w:p>
    <w:p>
      <w:pPr>
        <w:numPr>
          <w:ilvl w:val="0"/>
          <w:numId w:val="0"/>
        </w:numPr>
        <w:ind w:leftChars="0"/>
      </w:pPr>
      <w:r>
        <w:drawing>
          <wp:inline distT="0" distB="0" distL="114300" distR="114300">
            <wp:extent cx="5274310" cy="2624455"/>
            <wp:effectExtent l="0" t="0" r="13970" b="1206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50"/>
                    <a:stretch>
                      <a:fillRect/>
                    </a:stretch>
                  </pic:blipFill>
                  <pic:spPr>
                    <a:xfrm>
                      <a:off x="0" y="0"/>
                      <a:ext cx="5274310" cy="2624455"/>
                    </a:xfrm>
                    <a:prstGeom prst="rect">
                      <a:avLst/>
                    </a:prstGeom>
                    <a:noFill/>
                    <a:ln>
                      <a:noFill/>
                    </a:ln>
                  </pic:spPr>
                </pic:pic>
              </a:graphicData>
            </a:graphic>
          </wp:inline>
        </w:drawing>
      </w:r>
    </w:p>
    <w:p>
      <w:pPr>
        <w:rPr>
          <w:rFonts w:hint="eastAsia" w:cstheme="minorBidi"/>
          <w:b/>
          <w:bCs/>
          <w:kern w:val="44"/>
          <w:sz w:val="44"/>
          <w:szCs w:val="44"/>
          <w:lang w:val="en-US" w:eastAsia="zh-CN" w:bidi="ar-SA"/>
        </w:rPr>
      </w:pPr>
      <w:r>
        <w:rPr>
          <w:rFonts w:hint="eastAsia" w:cstheme="minorBidi"/>
          <w:b/>
          <w:bCs/>
          <w:kern w:val="44"/>
          <w:sz w:val="44"/>
          <w:szCs w:val="44"/>
          <w:lang w:val="en-US" w:eastAsia="zh-CN" w:bidi="ar-SA"/>
        </w:rPr>
        <w:br w:type="page"/>
      </w:r>
    </w:p>
    <w:p>
      <w:pPr>
        <w:pStyle w:val="3"/>
        <w:bidi w:val="0"/>
        <w:rPr>
          <w:rFonts w:hint="eastAsia"/>
          <w:lang w:val="en-US" w:eastAsia="zh-CN"/>
        </w:rPr>
      </w:pPr>
      <w:bookmarkStart w:id="33" w:name="_Toc5045"/>
      <w:bookmarkStart w:id="34" w:name="_Toc19150"/>
      <w:r>
        <w:rPr>
          <w:rFonts w:hint="eastAsia"/>
          <w:lang w:val="en-US" w:eastAsia="zh-CN"/>
        </w:rPr>
        <w:t>九、匿名评阅结果申诉审核</w:t>
      </w:r>
      <w:bookmarkEnd w:id="33"/>
      <w:bookmarkEnd w:id="34"/>
    </w:p>
    <w:p>
      <w:r>
        <w:rPr>
          <w:rFonts w:hint="eastAsia"/>
        </w:rPr>
        <w:t>角色：导师、</w:t>
      </w:r>
      <w:r>
        <w:rPr>
          <w:rFonts w:hint="eastAsia"/>
          <w:lang w:val="en-US" w:eastAsia="zh-CN"/>
        </w:rPr>
        <w:t>培养单位管理员</w:t>
      </w:r>
    </w:p>
    <w:p>
      <w:pPr>
        <w:bidi w:val="0"/>
        <w:rPr>
          <w:rFonts w:hint="eastAsia"/>
          <w:lang w:val="en-US" w:eastAsia="zh-CN"/>
        </w:rPr>
      </w:pPr>
      <w:r>
        <w:rPr>
          <w:rFonts w:hint="eastAsia"/>
          <w:lang w:val="en-US" w:eastAsia="zh-CN"/>
        </w:rPr>
        <w:t>1、导师审核</w:t>
      </w:r>
    </w:p>
    <w:p>
      <w:pPr>
        <w:numPr>
          <w:ilvl w:val="0"/>
          <w:numId w:val="0"/>
        </w:numPr>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numPr>
          <w:ilvl w:val="0"/>
          <w:numId w:val="0"/>
        </w:numPr>
        <w:rPr>
          <w:rFonts w:hint="eastAsia" w:eastAsiaTheme="minorEastAsia"/>
          <w:lang w:val="en-US" w:eastAsia="zh-CN"/>
        </w:rPr>
      </w:pPr>
      <w:r>
        <w:drawing>
          <wp:inline distT="0" distB="0" distL="114300" distR="114300">
            <wp:extent cx="5272405" cy="2291080"/>
            <wp:effectExtent l="0" t="0" r="635" b="10160"/>
            <wp:docPr id="15" name="图片 15" descr="169573798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95737980322"/>
                    <pic:cNvPicPr>
                      <a:picLocks noChangeAspect="1"/>
                    </pic:cNvPicPr>
                  </pic:nvPicPr>
                  <pic:blipFill>
                    <a:blip r:embed="rId51"/>
                    <a:stretch>
                      <a:fillRect/>
                    </a:stretch>
                  </pic:blipFill>
                  <pic:spPr>
                    <a:xfrm>
                      <a:off x="0" y="0"/>
                      <a:ext cx="5272405" cy="2291080"/>
                    </a:xfrm>
                    <a:prstGeom prst="rect">
                      <a:avLst/>
                    </a:prstGeom>
                  </pic:spPr>
                </pic:pic>
              </a:graphicData>
            </a:graphic>
          </wp:inline>
        </w:drawing>
      </w: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毕业管理</w:t>
      </w:r>
      <w:r>
        <w:rPr>
          <w:rFonts w:hint="eastAsia"/>
        </w:rPr>
        <w:t xml:space="preserve"> &gt; </w:t>
      </w:r>
      <w:r>
        <w:rPr>
          <w:rFonts w:hint="eastAsia"/>
          <w:lang w:val="en-US" w:eastAsia="zh-CN"/>
        </w:rPr>
        <w:t>匿名评阅结果申诉审核</w:t>
      </w:r>
    </w:p>
    <w:p>
      <w:pPr>
        <w:numPr>
          <w:ilvl w:val="0"/>
          <w:numId w:val="0"/>
        </w:numPr>
        <w:ind w:leftChars="0"/>
      </w:pPr>
      <w:r>
        <w:drawing>
          <wp:inline distT="0" distB="0" distL="114300" distR="114300">
            <wp:extent cx="5272405" cy="2214880"/>
            <wp:effectExtent l="0" t="0" r="635" b="1016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52"/>
                    <a:stretch>
                      <a:fillRect/>
                    </a:stretch>
                  </pic:blipFill>
                  <pic:spPr>
                    <a:xfrm>
                      <a:off x="0" y="0"/>
                      <a:ext cx="5272405" cy="221488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pPr>
      <w:r>
        <w:rPr>
          <w:rFonts w:hint="eastAsia"/>
          <w:lang w:val="en-US" w:eastAsia="zh-CN"/>
        </w:rPr>
        <w:t>2、进入审核界面</w:t>
      </w:r>
      <w:r>
        <w:rPr>
          <w:rFonts w:hint="eastAsia" w:ascii="等线" w:hAnsi="等线" w:eastAsia="等线" w:cs="等线"/>
          <w:kern w:val="2"/>
          <w:sz w:val="21"/>
          <w:szCs w:val="21"/>
          <w:lang w:val="en-US" w:eastAsia="zh-CN" w:bidi="ar"/>
        </w:rPr>
        <w:t>，点击预览可直接预览文件</w:t>
      </w:r>
    </w:p>
    <w:p>
      <w:pPr>
        <w:numPr>
          <w:ilvl w:val="0"/>
          <w:numId w:val="0"/>
        </w:numPr>
        <w:ind w:leftChars="0"/>
      </w:pPr>
      <w:r>
        <w:drawing>
          <wp:inline distT="0" distB="0" distL="114300" distR="114300">
            <wp:extent cx="5263515" cy="2186940"/>
            <wp:effectExtent l="0" t="0" r="9525" b="762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53"/>
                    <a:stretch>
                      <a:fillRect/>
                    </a:stretch>
                  </pic:blipFill>
                  <pic:spPr>
                    <a:xfrm>
                      <a:off x="0" y="0"/>
                      <a:ext cx="5263515" cy="218694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等线" w:hAnsi="等线" w:eastAsia="等线" w:cs="Times New Roman"/>
          <w:kern w:val="2"/>
          <w:sz w:val="21"/>
          <w:szCs w:val="21"/>
        </w:rPr>
      </w:pPr>
      <w:r>
        <w:rPr>
          <w:rFonts w:hint="eastAsia" w:ascii="等线" w:hAnsi="等线" w:eastAsia="等线" w:cs="等线"/>
          <w:kern w:val="2"/>
          <w:sz w:val="21"/>
          <w:szCs w:val="21"/>
          <w:lang w:val="en-US" w:eastAsia="zh-CN" w:bidi="ar"/>
        </w:rPr>
        <w:t>3、红色方框为必填项，填写完确认无误点击通过到下一级审核角色审核，点击驳回可驳回至学生</w:t>
      </w:r>
    </w:p>
    <w:p>
      <w:pPr>
        <w:numPr>
          <w:ilvl w:val="0"/>
          <w:numId w:val="0"/>
        </w:numPr>
        <w:ind w:leftChars="0"/>
      </w:pPr>
    </w:p>
    <w:p>
      <w:pPr>
        <w:numPr>
          <w:ilvl w:val="0"/>
          <w:numId w:val="0"/>
        </w:numPr>
        <w:rPr>
          <w:rFonts w:hint="eastAsia"/>
          <w:lang w:val="en-US" w:eastAsia="zh-CN"/>
        </w:rPr>
      </w:pPr>
      <w:r>
        <w:rPr>
          <w:rFonts w:hint="eastAsia"/>
          <w:lang w:val="en-US" w:eastAsia="zh-CN"/>
        </w:rPr>
        <w:t>培养单位审核</w:t>
      </w:r>
    </w:p>
    <w:p>
      <w:pPr>
        <w:numPr>
          <w:ilvl w:val="0"/>
          <w:numId w:val="0"/>
        </w:numPr>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numPr>
          <w:ilvl w:val="0"/>
          <w:numId w:val="0"/>
        </w:numPr>
        <w:rPr>
          <w:rFonts w:hint="eastAsia"/>
          <w:lang w:val="en-US" w:eastAsia="zh-CN"/>
        </w:rPr>
      </w:pPr>
      <w:r>
        <w:drawing>
          <wp:inline distT="0" distB="0" distL="114300" distR="114300">
            <wp:extent cx="5272405" cy="2316480"/>
            <wp:effectExtent l="0" t="0" r="4445" b="762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54"/>
                    <a:stretch>
                      <a:fillRect/>
                    </a:stretch>
                  </pic:blipFill>
                  <pic:spPr>
                    <a:xfrm>
                      <a:off x="0" y="0"/>
                      <a:ext cx="5272405" cy="231648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 &gt; 匿名评阅管理</w:t>
      </w:r>
      <w:r>
        <w:rPr>
          <w:rFonts w:hint="eastAsia"/>
        </w:rPr>
        <w:t xml:space="preserve"> &gt; </w:t>
      </w:r>
      <w:r>
        <w:rPr>
          <w:rFonts w:hint="eastAsia"/>
          <w:lang w:val="en-US" w:eastAsia="zh-CN"/>
        </w:rPr>
        <w:t>匿名评阅论文信息审核</w:t>
      </w:r>
    </w:p>
    <w:p>
      <w:pPr>
        <w:numPr>
          <w:ilvl w:val="0"/>
          <w:numId w:val="0"/>
        </w:numPr>
        <w:ind w:leftChars="0"/>
      </w:pPr>
      <w:r>
        <w:drawing>
          <wp:inline distT="0" distB="0" distL="114300" distR="114300">
            <wp:extent cx="5272405" cy="2390775"/>
            <wp:effectExtent l="0" t="0" r="635" b="1905"/>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55"/>
                    <a:stretch>
                      <a:fillRect/>
                    </a:stretch>
                  </pic:blipFill>
                  <pic:spPr>
                    <a:xfrm>
                      <a:off x="0" y="0"/>
                      <a:ext cx="5272405" cy="239077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pPr>
      <w:r>
        <w:rPr>
          <w:rFonts w:hint="eastAsia"/>
          <w:lang w:val="en-US" w:eastAsia="zh-CN"/>
        </w:rPr>
        <w:t>进入审核界面</w:t>
      </w:r>
      <w:r>
        <w:rPr>
          <w:rFonts w:hint="eastAsia" w:ascii="等线" w:hAnsi="等线" w:eastAsia="等线" w:cs="等线"/>
          <w:kern w:val="2"/>
          <w:sz w:val="21"/>
          <w:szCs w:val="21"/>
          <w:lang w:val="en-US" w:eastAsia="zh-CN" w:bidi="ar"/>
        </w:rPr>
        <w:t>，点击预览可直接预览文件。</w:t>
      </w:r>
      <w:r>
        <w:rPr>
          <w:rFonts w:hint="eastAsia"/>
          <w:lang w:val="en-US" w:eastAsia="zh-CN"/>
        </w:rPr>
        <w:t>根据申诉类型填写增评人数或复评人数或增评、复评人数,以及分委会审批结果</w:t>
      </w:r>
    </w:p>
    <w:p>
      <w:pPr>
        <w:numPr>
          <w:ilvl w:val="0"/>
          <w:numId w:val="0"/>
        </w:numPr>
        <w:ind w:leftChars="0"/>
      </w:pPr>
      <w:r>
        <w:drawing>
          <wp:inline distT="0" distB="0" distL="114300" distR="114300">
            <wp:extent cx="5266690" cy="2614295"/>
            <wp:effectExtent l="0" t="0" r="10160" b="14605"/>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56"/>
                    <a:stretch>
                      <a:fillRect/>
                    </a:stretch>
                  </pic:blipFill>
                  <pic:spPr>
                    <a:xfrm>
                      <a:off x="0" y="0"/>
                      <a:ext cx="5266690" cy="2614295"/>
                    </a:xfrm>
                    <a:prstGeom prst="rect">
                      <a:avLst/>
                    </a:prstGeom>
                    <a:noFill/>
                    <a:ln>
                      <a:noFill/>
                    </a:ln>
                  </pic:spPr>
                </pic:pic>
              </a:graphicData>
            </a:graphic>
          </wp:inline>
        </w:drawing>
      </w:r>
    </w:p>
    <w:p>
      <w:pPr>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eastAsia" w:ascii="等线" w:hAnsi="等线" w:eastAsia="等线" w:cs="Times New Roman"/>
          <w:kern w:val="2"/>
          <w:sz w:val="21"/>
          <w:szCs w:val="21"/>
        </w:rPr>
      </w:pPr>
      <w:r>
        <w:rPr>
          <w:rFonts w:hint="eastAsia" w:ascii="等线" w:hAnsi="等线" w:eastAsia="等线" w:cs="等线"/>
          <w:kern w:val="2"/>
          <w:sz w:val="21"/>
          <w:szCs w:val="21"/>
          <w:lang w:val="en-US" w:eastAsia="zh-CN" w:bidi="ar"/>
        </w:rPr>
        <w:t>红色方框为必填项，填写完确认无误点击通过审核结束，点击驳回可驳回至学生，点击退回可退回至上一审核角色。</w:t>
      </w:r>
    </w:p>
    <w:p>
      <w:pPr>
        <w:numPr>
          <w:ilvl w:val="0"/>
          <w:numId w:val="0"/>
        </w:numPr>
        <w:ind w:left="0" w:leftChars="0" w:firstLine="0" w:firstLineChars="0"/>
      </w:pPr>
      <w:r>
        <w:rPr>
          <w:rFonts w:hint="eastAsia"/>
          <w:lang w:val="en-US" w:eastAsia="zh-CN"/>
        </w:rPr>
        <w:t>匿名评阅结果申诉审核之后、</w:t>
      </w:r>
      <w:r>
        <w:rPr>
          <w:rFonts w:hint="eastAsia"/>
          <w:b/>
          <w:bCs/>
          <w:sz w:val="24"/>
          <w:szCs w:val="28"/>
          <w:highlight w:val="red"/>
          <w:lang w:val="en-US" w:eastAsia="zh-CN"/>
        </w:rPr>
        <w:t>请重新进行匿名评阅论文信息审核步骤。</w:t>
      </w:r>
    </w:p>
    <w:p>
      <w:r>
        <w:br w:type="page"/>
      </w:r>
    </w:p>
    <w:p>
      <w:pPr>
        <w:pStyle w:val="3"/>
        <w:bidi w:val="0"/>
        <w:rPr>
          <w:rFonts w:hint="eastAsia"/>
          <w:lang w:val="en-US" w:eastAsia="zh-CN"/>
        </w:rPr>
      </w:pPr>
      <w:bookmarkStart w:id="35" w:name="_Toc32034"/>
      <w:bookmarkStart w:id="36" w:name="_Toc17940"/>
      <w:r>
        <w:rPr>
          <w:rFonts w:hint="eastAsia"/>
          <w:lang w:val="en-US" w:eastAsia="zh-CN"/>
        </w:rPr>
        <w:t>十、增复评结果录入</w:t>
      </w:r>
      <w:bookmarkEnd w:id="35"/>
      <w:bookmarkEnd w:id="36"/>
    </w:p>
    <w:p>
      <w:pPr>
        <w:numPr>
          <w:ilvl w:val="0"/>
          <w:numId w:val="0"/>
        </w:numPr>
        <w:ind w:leftChars="0"/>
        <w:rPr>
          <w:rFonts w:hint="eastAsia"/>
          <w:lang w:val="en-US" w:eastAsia="zh-CN"/>
        </w:rPr>
      </w:pPr>
      <w:r>
        <w:rPr>
          <w:rFonts w:hint="eastAsia"/>
        </w:rPr>
        <w:t>角色：</w:t>
      </w:r>
      <w:r>
        <w:rPr>
          <w:rFonts w:hint="eastAsia"/>
          <w:lang w:val="en-US" w:eastAsia="zh-CN"/>
        </w:rPr>
        <w:t>培养单位管理员</w:t>
      </w:r>
    </w:p>
    <w:p>
      <w:pPr>
        <w:numPr>
          <w:ilvl w:val="0"/>
          <w:numId w:val="0"/>
        </w:numPr>
        <w:ind w:leftChars="0"/>
        <w:rPr>
          <w:rFonts w:hint="eastAsia"/>
          <w:lang w:val="en-US" w:eastAsia="zh-CN"/>
        </w:rPr>
      </w:pPr>
      <w:r>
        <w:rPr>
          <w:rFonts w:hint="eastAsia"/>
          <w:lang w:val="en-US" w:eastAsia="zh-CN"/>
        </w:rPr>
        <w:t>位置：毕业 &gt; 匿名评阅管理</w:t>
      </w:r>
      <w:r>
        <w:rPr>
          <w:rFonts w:hint="eastAsia"/>
        </w:rPr>
        <w:t xml:space="preserve"> &gt; </w:t>
      </w:r>
      <w:r>
        <w:rPr>
          <w:rFonts w:hint="eastAsia"/>
          <w:lang w:val="en-US" w:eastAsia="zh-CN"/>
        </w:rPr>
        <w:t>增复评结果录入</w:t>
      </w:r>
    </w:p>
    <w:p>
      <w:pPr>
        <w:numPr>
          <w:ilvl w:val="0"/>
          <w:numId w:val="0"/>
        </w:numPr>
        <w:ind w:leftChars="0"/>
        <w:rPr>
          <w:rFonts w:hint="eastAsia" w:eastAsiaTheme="minorEastAsia"/>
          <w:lang w:eastAsia="zh-CN"/>
        </w:rPr>
      </w:pPr>
      <w:r>
        <w:drawing>
          <wp:inline distT="0" distB="0" distL="114300" distR="114300">
            <wp:extent cx="5267960" cy="2597150"/>
            <wp:effectExtent l="0" t="0" r="5080" b="889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57"/>
                    <a:stretch>
                      <a:fillRect/>
                    </a:stretch>
                  </pic:blipFill>
                  <pic:spPr>
                    <a:xfrm>
                      <a:off x="0" y="0"/>
                      <a:ext cx="5267960" cy="2597150"/>
                    </a:xfrm>
                    <a:prstGeom prst="rect">
                      <a:avLst/>
                    </a:prstGeom>
                    <a:noFill/>
                    <a:ln>
                      <a:noFill/>
                    </a:ln>
                  </pic:spPr>
                </pic:pic>
              </a:graphicData>
            </a:graphic>
          </wp:inline>
        </w:drawing>
      </w:r>
    </w:p>
    <w:p>
      <w:pPr>
        <w:numPr>
          <w:ilvl w:val="0"/>
          <w:numId w:val="0"/>
        </w:numPr>
        <w:ind w:leftChars="0"/>
        <w:rPr>
          <w:rFonts w:hint="eastAsia"/>
          <w:b/>
          <w:bCs/>
          <w:sz w:val="28"/>
          <w:szCs w:val="32"/>
          <w:highlight w:val="red"/>
          <w:lang w:val="en-US" w:eastAsia="zh-CN"/>
        </w:rPr>
      </w:pPr>
      <w:r>
        <w:rPr>
          <w:rFonts w:hint="eastAsia"/>
          <w:lang w:val="en-US" w:eastAsia="zh-CN"/>
        </w:rPr>
        <w:t xml:space="preserve">1、点击操作，填写匿名评阅专家结果、上传评阅意见书【zip】，点击保存或 </w:t>
      </w:r>
      <w:r>
        <w:rPr>
          <w:rFonts w:hint="eastAsia"/>
          <w:b/>
          <w:bCs/>
          <w:sz w:val="28"/>
          <w:szCs w:val="32"/>
          <w:highlight w:val="red"/>
          <w:lang w:val="en-US" w:eastAsia="zh-CN"/>
        </w:rPr>
        <w:t>导入</w:t>
      </w:r>
    </w:p>
    <w:p>
      <w:pPr>
        <w:numPr>
          <w:ilvl w:val="0"/>
          <w:numId w:val="0"/>
        </w:numPr>
        <w:ind w:leftChars="0"/>
      </w:pPr>
      <w:r>
        <w:drawing>
          <wp:inline distT="0" distB="0" distL="114300" distR="114300">
            <wp:extent cx="5269865" cy="3176905"/>
            <wp:effectExtent l="0" t="0" r="3175" b="825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58"/>
                    <a:stretch>
                      <a:fillRect/>
                    </a:stretch>
                  </pic:blipFill>
                  <pic:spPr>
                    <a:xfrm>
                      <a:off x="0" y="0"/>
                      <a:ext cx="5269865" cy="3176905"/>
                    </a:xfrm>
                    <a:prstGeom prst="rect">
                      <a:avLst/>
                    </a:prstGeom>
                    <a:noFill/>
                    <a:ln>
                      <a:noFill/>
                    </a:ln>
                  </pic:spPr>
                </pic:pic>
              </a:graphicData>
            </a:graphic>
          </wp:inline>
        </w:drawing>
      </w:r>
    </w:p>
    <w:p>
      <w:r>
        <w:br w:type="page"/>
      </w:r>
    </w:p>
    <w:p>
      <w:pPr>
        <w:pStyle w:val="3"/>
        <w:bidi w:val="0"/>
        <w:rPr>
          <w:rFonts w:hint="eastAsia"/>
          <w:lang w:val="en-US" w:eastAsia="zh-CN"/>
        </w:rPr>
      </w:pPr>
      <w:bookmarkStart w:id="37" w:name="_Toc4336"/>
      <w:bookmarkStart w:id="38" w:name="_Toc3352"/>
      <w:bookmarkStart w:id="39" w:name="_十二、非匿名评阅人审核"/>
      <w:r>
        <w:rPr>
          <w:rFonts w:hint="eastAsia"/>
          <w:lang w:val="en-US" w:eastAsia="zh-CN"/>
        </w:rPr>
        <w:t>十一、非匿名评阅人审核</w:t>
      </w:r>
      <w:bookmarkEnd w:id="37"/>
      <w:bookmarkEnd w:id="38"/>
    </w:p>
    <w:bookmarkEnd w:id="39"/>
    <w:p>
      <w:pPr>
        <w:numPr>
          <w:ilvl w:val="0"/>
          <w:numId w:val="0"/>
        </w:numPr>
        <w:ind w:leftChars="0"/>
        <w:rPr>
          <w:rFonts w:hint="eastAsia"/>
          <w:sz w:val="24"/>
          <w:szCs w:val="28"/>
          <w:lang w:val="en-US" w:eastAsia="zh-CN"/>
        </w:rPr>
      </w:pPr>
      <w:r>
        <w:rPr>
          <w:rFonts w:hint="eastAsia"/>
          <w:b/>
          <w:bCs/>
          <w:color w:val="FF0000"/>
          <w:sz w:val="24"/>
          <w:szCs w:val="28"/>
          <w:lang w:val="en-US" w:eastAsia="zh-CN"/>
        </w:rPr>
        <w:t>注</w:t>
      </w:r>
      <w:r>
        <w:rPr>
          <w:rFonts w:hint="eastAsia"/>
          <w:b/>
          <w:bCs/>
          <w:sz w:val="24"/>
          <w:szCs w:val="28"/>
          <w:lang w:val="en-US" w:eastAsia="zh-CN"/>
        </w:rPr>
        <w:t>：</w:t>
      </w:r>
      <w:r>
        <w:rPr>
          <w:rFonts w:hint="eastAsia"/>
          <w:sz w:val="24"/>
          <w:szCs w:val="28"/>
          <w:lang w:val="en-US" w:eastAsia="zh-CN"/>
        </w:rPr>
        <w:t>请按《</w:t>
      </w:r>
      <w:r>
        <w:rPr>
          <w:rFonts w:hint="eastAsia"/>
          <w:sz w:val="24"/>
          <w:szCs w:val="28"/>
          <w:lang w:val="en-US" w:eastAsia="zh-CN"/>
        </w:rPr>
        <w:fldChar w:fldCharType="begin"/>
      </w:r>
      <w:r>
        <w:rPr>
          <w:rFonts w:hint="eastAsia"/>
          <w:sz w:val="24"/>
          <w:szCs w:val="28"/>
          <w:lang w:val="en-US" w:eastAsia="zh-CN"/>
        </w:rPr>
        <w:instrText xml:space="preserve"> HYPERLINK "https://kdocs.cn/l/cfcfG27LkM2l" </w:instrText>
      </w:r>
      <w:r>
        <w:rPr>
          <w:rFonts w:hint="eastAsia"/>
          <w:sz w:val="24"/>
          <w:szCs w:val="28"/>
          <w:lang w:val="en-US" w:eastAsia="zh-CN"/>
        </w:rPr>
        <w:fldChar w:fldCharType="separate"/>
      </w:r>
      <w:r>
        <w:rPr>
          <w:rStyle w:val="15"/>
          <w:rFonts w:hint="eastAsia"/>
          <w:sz w:val="24"/>
          <w:szCs w:val="28"/>
          <w:lang w:val="en-US" w:eastAsia="zh-CN"/>
        </w:rPr>
        <w:t>学位论文评阅人及答辩委员会组成规定.docx</w:t>
      </w:r>
      <w:r>
        <w:rPr>
          <w:rFonts w:hint="eastAsia"/>
          <w:sz w:val="24"/>
          <w:szCs w:val="28"/>
          <w:lang w:val="en-US" w:eastAsia="zh-CN"/>
        </w:rPr>
        <w:fldChar w:fldCharType="end"/>
      </w:r>
      <w:r>
        <w:rPr>
          <w:rFonts w:hint="eastAsia"/>
          <w:sz w:val="24"/>
          <w:szCs w:val="28"/>
          <w:lang w:val="en-US" w:eastAsia="zh-CN"/>
        </w:rPr>
        <w:t>》审核</w:t>
      </w:r>
    </w:p>
    <w:p>
      <w:pPr>
        <w:numPr>
          <w:ilvl w:val="0"/>
          <w:numId w:val="0"/>
        </w:numPr>
        <w:ind w:leftChars="0"/>
        <w:rPr>
          <w:rFonts w:hint="eastAsia"/>
        </w:rPr>
      </w:pPr>
      <w:r>
        <w:rPr>
          <w:rFonts w:hint="eastAsia"/>
          <w:sz w:val="24"/>
          <w:szCs w:val="28"/>
          <w:lang w:val="en-US" w:eastAsia="zh-CN"/>
        </w:rPr>
        <w:t>要求进行审核</w:t>
      </w:r>
    </w:p>
    <w:p>
      <w:r>
        <w:rPr>
          <w:rFonts w:hint="eastAsia"/>
        </w:rPr>
        <w:t>角色：导师、</w:t>
      </w:r>
      <w:r>
        <w:rPr>
          <w:rFonts w:hint="eastAsia"/>
          <w:lang w:val="en-US" w:eastAsia="zh-CN"/>
        </w:rPr>
        <w:t>培养单位管理员</w:t>
      </w:r>
    </w:p>
    <w:p>
      <w:pPr>
        <w:bidi w:val="0"/>
        <w:rPr>
          <w:rFonts w:hint="eastAsia"/>
          <w:lang w:val="en-US" w:eastAsia="zh-CN"/>
        </w:rPr>
      </w:pPr>
      <w:r>
        <w:rPr>
          <w:rFonts w:hint="eastAsia"/>
          <w:lang w:val="en-US" w:eastAsia="zh-CN"/>
        </w:rPr>
        <w:t>1、导师审核</w:t>
      </w:r>
    </w:p>
    <w:p>
      <w:pPr>
        <w:numPr>
          <w:ilvl w:val="0"/>
          <w:numId w:val="0"/>
        </w:numPr>
        <w:ind w:leftChars="0"/>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numPr>
          <w:ilvl w:val="0"/>
          <w:numId w:val="0"/>
        </w:numPr>
        <w:ind w:leftChars="0"/>
      </w:pPr>
      <w:r>
        <w:drawing>
          <wp:inline distT="0" distB="0" distL="114300" distR="114300">
            <wp:extent cx="5262880" cy="1432560"/>
            <wp:effectExtent l="0" t="0" r="10160" b="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59"/>
                    <a:stretch>
                      <a:fillRect/>
                    </a:stretch>
                  </pic:blipFill>
                  <pic:spPr>
                    <a:xfrm>
                      <a:off x="0" y="0"/>
                      <a:ext cx="5262880" cy="143256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毕业管理</w:t>
      </w:r>
      <w:r>
        <w:rPr>
          <w:rFonts w:hint="eastAsia"/>
        </w:rPr>
        <w:t xml:space="preserve"> &gt; </w:t>
      </w:r>
      <w:r>
        <w:rPr>
          <w:rFonts w:hint="eastAsia"/>
          <w:lang w:val="en-US" w:eastAsia="zh-CN"/>
        </w:rPr>
        <w:t>非匿名论文评阅人信息审核</w:t>
      </w:r>
    </w:p>
    <w:p>
      <w:pPr>
        <w:numPr>
          <w:ilvl w:val="0"/>
          <w:numId w:val="0"/>
        </w:numPr>
        <w:ind w:leftChars="0"/>
      </w:pPr>
      <w:r>
        <w:drawing>
          <wp:inline distT="0" distB="0" distL="114300" distR="114300">
            <wp:extent cx="5272405" cy="1736090"/>
            <wp:effectExtent l="0" t="0" r="635" b="127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60"/>
                    <a:stretch>
                      <a:fillRect/>
                    </a:stretch>
                  </pic:blipFill>
                  <pic:spPr>
                    <a:xfrm>
                      <a:off x="0" y="0"/>
                      <a:ext cx="5272405" cy="1736090"/>
                    </a:xfrm>
                    <a:prstGeom prst="rect">
                      <a:avLst/>
                    </a:prstGeom>
                    <a:noFill/>
                    <a:ln>
                      <a:noFill/>
                    </a:ln>
                  </pic:spPr>
                </pic:pic>
              </a:graphicData>
            </a:graphic>
          </wp:inline>
        </w:drawing>
      </w:r>
    </w:p>
    <w:p>
      <w:pPr>
        <w:numPr>
          <w:ilvl w:val="0"/>
          <w:numId w:val="11"/>
        </w:numPr>
        <w:ind w:leftChars="0"/>
        <w:rPr>
          <w:rFonts w:hint="eastAsia"/>
          <w:lang w:val="en-US" w:eastAsia="zh-CN"/>
        </w:rPr>
      </w:pPr>
      <w:r>
        <w:rPr>
          <w:rFonts w:hint="eastAsia"/>
          <w:lang w:val="en-US" w:eastAsia="zh-CN"/>
        </w:rPr>
        <w:t>进入审核界面</w:t>
      </w:r>
    </w:p>
    <w:p>
      <w:pPr>
        <w:numPr>
          <w:ilvl w:val="0"/>
          <w:numId w:val="0"/>
        </w:numPr>
      </w:pPr>
      <w:r>
        <w:drawing>
          <wp:inline distT="0" distB="0" distL="114300" distR="114300">
            <wp:extent cx="5262880" cy="2591435"/>
            <wp:effectExtent l="0" t="0" r="13970" b="18415"/>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61"/>
                    <a:stretch>
                      <a:fillRect/>
                    </a:stretch>
                  </pic:blipFill>
                  <pic:spPr>
                    <a:xfrm>
                      <a:off x="0" y="0"/>
                      <a:ext cx="5262880" cy="259143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等线" w:hAnsi="等线" w:eastAsia="等线" w:cs="Times New Roman"/>
          <w:kern w:val="2"/>
          <w:sz w:val="21"/>
          <w:szCs w:val="21"/>
        </w:rPr>
      </w:pPr>
      <w:r>
        <w:rPr>
          <w:rFonts w:hint="eastAsia" w:ascii="等线" w:hAnsi="等线" w:eastAsia="等线" w:cs="等线"/>
          <w:kern w:val="2"/>
          <w:sz w:val="21"/>
          <w:szCs w:val="21"/>
          <w:lang w:val="en-US" w:eastAsia="zh-CN" w:bidi="ar"/>
        </w:rPr>
        <w:t>红色方框为必填项，填写完确认无误点击通过到下一级审核角色审核，点击驳回可驳回至学生</w:t>
      </w:r>
    </w:p>
    <w:p>
      <w:pPr>
        <w:rPr>
          <w:rFonts w:hint="eastAsia"/>
          <w:lang w:val="en-US" w:eastAsia="zh-CN"/>
        </w:rPr>
      </w:pPr>
      <w:r>
        <w:rPr>
          <w:rFonts w:hint="eastAsia"/>
          <w:lang w:val="en-US" w:eastAsia="zh-CN"/>
        </w:rPr>
        <w:br w:type="page"/>
      </w:r>
    </w:p>
    <w:p>
      <w:pPr>
        <w:numPr>
          <w:ilvl w:val="0"/>
          <w:numId w:val="0"/>
        </w:numPr>
        <w:rPr>
          <w:rFonts w:hint="eastAsia"/>
          <w:lang w:val="en-US" w:eastAsia="zh-CN"/>
        </w:rPr>
      </w:pPr>
      <w:r>
        <w:rPr>
          <w:rFonts w:hint="eastAsia"/>
          <w:lang w:val="en-US" w:eastAsia="zh-CN"/>
        </w:rPr>
        <w:t>3、培养单位审核</w:t>
      </w:r>
    </w:p>
    <w:p>
      <w:pPr>
        <w:numPr>
          <w:ilvl w:val="0"/>
          <w:numId w:val="0"/>
        </w:numPr>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numPr>
          <w:ilvl w:val="0"/>
          <w:numId w:val="0"/>
        </w:numPr>
      </w:pPr>
      <w:r>
        <w:drawing>
          <wp:inline distT="0" distB="0" distL="114300" distR="114300">
            <wp:extent cx="5267960" cy="1462405"/>
            <wp:effectExtent l="0" t="0" r="5080" b="63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62"/>
                    <a:stretch>
                      <a:fillRect/>
                    </a:stretch>
                  </pic:blipFill>
                  <pic:spPr>
                    <a:xfrm>
                      <a:off x="0" y="0"/>
                      <a:ext cx="5267960" cy="1462405"/>
                    </a:xfrm>
                    <a:prstGeom prst="rect">
                      <a:avLst/>
                    </a:prstGeom>
                    <a:noFill/>
                    <a:ln>
                      <a:noFill/>
                    </a:ln>
                  </pic:spPr>
                </pic:pic>
              </a:graphicData>
            </a:graphic>
          </wp:inline>
        </w:drawing>
      </w:r>
    </w:p>
    <w:p>
      <w:pPr>
        <w:numPr>
          <w:ilvl w:val="0"/>
          <w:numId w:val="0"/>
        </w:numPr>
        <w:rPr>
          <w:rFonts w:hint="eastAsia"/>
          <w:lang w:val="en-US" w:eastAsia="zh-CN"/>
        </w:rPr>
      </w:pP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 &gt; 非匿名评阅管理</w:t>
      </w:r>
      <w:r>
        <w:rPr>
          <w:rFonts w:hint="eastAsia"/>
        </w:rPr>
        <w:t xml:space="preserve"> &gt; </w:t>
      </w:r>
      <w:r>
        <w:rPr>
          <w:rFonts w:hint="eastAsia"/>
          <w:lang w:val="en-US" w:eastAsia="zh-CN"/>
        </w:rPr>
        <w:t>非匿名论文评阅人审核</w:t>
      </w:r>
    </w:p>
    <w:p>
      <w:pPr>
        <w:numPr>
          <w:ilvl w:val="0"/>
          <w:numId w:val="0"/>
        </w:numPr>
        <w:ind w:leftChars="0"/>
      </w:pPr>
      <w:r>
        <w:drawing>
          <wp:inline distT="0" distB="0" distL="114300" distR="114300">
            <wp:extent cx="5260975" cy="1297305"/>
            <wp:effectExtent l="0" t="0" r="12065" b="13335"/>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63"/>
                    <a:stretch>
                      <a:fillRect/>
                    </a:stretch>
                  </pic:blipFill>
                  <pic:spPr>
                    <a:xfrm>
                      <a:off x="0" y="0"/>
                      <a:ext cx="5260975" cy="1297305"/>
                    </a:xfrm>
                    <a:prstGeom prst="rect">
                      <a:avLst/>
                    </a:prstGeom>
                    <a:noFill/>
                    <a:ln>
                      <a:noFill/>
                    </a:ln>
                  </pic:spPr>
                </pic:pic>
              </a:graphicData>
            </a:graphic>
          </wp:inline>
        </w:drawing>
      </w:r>
    </w:p>
    <w:p>
      <w:pPr>
        <w:numPr>
          <w:ilvl w:val="0"/>
          <w:numId w:val="12"/>
        </w:numPr>
        <w:bidi w:val="0"/>
      </w:pPr>
      <w:r>
        <w:rPr>
          <w:rFonts w:hint="eastAsia"/>
          <w:lang w:val="en-US" w:eastAsia="zh-CN"/>
        </w:rPr>
        <w:t>进入审核界面</w:t>
      </w:r>
    </w:p>
    <w:p>
      <w:pPr>
        <w:numPr>
          <w:ilvl w:val="0"/>
          <w:numId w:val="12"/>
        </w:numPr>
        <w:ind w:left="0" w:leftChars="0" w:firstLine="0" w:firstLineChars="0"/>
        <w:rPr>
          <w:rFonts w:hint="eastAsia" w:ascii="等线" w:hAnsi="等线" w:eastAsia="等线" w:cs="Times New Roman"/>
          <w:kern w:val="2"/>
          <w:sz w:val="21"/>
          <w:szCs w:val="21"/>
        </w:rPr>
      </w:pPr>
      <w:r>
        <w:drawing>
          <wp:inline distT="0" distB="0" distL="114300" distR="114300">
            <wp:extent cx="5267325" cy="2468245"/>
            <wp:effectExtent l="0" t="0" r="5715" b="635"/>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64"/>
                    <a:stretch>
                      <a:fillRect/>
                    </a:stretch>
                  </pic:blipFill>
                  <pic:spPr>
                    <a:xfrm>
                      <a:off x="0" y="0"/>
                      <a:ext cx="5267325" cy="2468245"/>
                    </a:xfrm>
                    <a:prstGeom prst="rect">
                      <a:avLst/>
                    </a:prstGeom>
                    <a:noFill/>
                    <a:ln>
                      <a:noFill/>
                    </a:ln>
                  </pic:spPr>
                </pic:pic>
              </a:graphicData>
            </a:graphic>
          </wp:inline>
        </w:drawing>
      </w:r>
      <w:r>
        <w:rPr>
          <w:rFonts w:hint="eastAsia" w:ascii="等线" w:hAnsi="等线" w:eastAsia="等线" w:cs="等线"/>
          <w:kern w:val="2"/>
          <w:sz w:val="21"/>
          <w:szCs w:val="21"/>
          <w:lang w:val="en-US" w:eastAsia="zh-CN" w:bidi="ar"/>
        </w:rPr>
        <w:t>红色方框为必填项，填写完确认无误点击通过审核结束，点击驳回可驳回至学生，点击退回可退回至上一审核角色。</w:t>
      </w:r>
    </w:p>
    <w:p>
      <w:pPr>
        <w:numPr>
          <w:ilvl w:val="0"/>
          <w:numId w:val="0"/>
        </w:numPr>
        <w:ind w:leftChars="0"/>
      </w:pPr>
    </w:p>
    <w:p>
      <w:pPr>
        <w:rPr>
          <w:rFonts w:hint="eastAsia" w:cstheme="minorBidi"/>
          <w:b/>
          <w:bCs/>
          <w:kern w:val="44"/>
          <w:sz w:val="44"/>
          <w:szCs w:val="44"/>
          <w:lang w:val="en-US" w:eastAsia="zh-CN" w:bidi="ar-SA"/>
        </w:rPr>
      </w:pPr>
      <w:r>
        <w:rPr>
          <w:rFonts w:hint="eastAsia" w:cstheme="minorBidi"/>
          <w:b/>
          <w:bCs/>
          <w:kern w:val="44"/>
          <w:sz w:val="44"/>
          <w:szCs w:val="44"/>
          <w:lang w:val="en-US" w:eastAsia="zh-CN" w:bidi="ar-SA"/>
        </w:rPr>
        <w:br w:type="page"/>
      </w:r>
    </w:p>
    <w:p>
      <w:pPr>
        <w:pStyle w:val="3"/>
        <w:bidi w:val="0"/>
        <w:rPr>
          <w:rFonts w:hint="eastAsia"/>
          <w:lang w:val="en-US" w:eastAsia="zh-CN"/>
        </w:rPr>
      </w:pPr>
      <w:bookmarkStart w:id="40" w:name="_Toc21922"/>
      <w:bookmarkStart w:id="41" w:name="_Toc23062"/>
      <w:r>
        <w:rPr>
          <w:rFonts w:hint="eastAsia"/>
          <w:lang w:val="en-US" w:eastAsia="zh-CN"/>
        </w:rPr>
        <w:t>十二、非匿名评阅结果审核</w:t>
      </w:r>
      <w:bookmarkEnd w:id="40"/>
      <w:bookmarkEnd w:id="41"/>
    </w:p>
    <w:p>
      <w:r>
        <w:rPr>
          <w:rFonts w:hint="eastAsia"/>
        </w:rPr>
        <w:t>角色：导师、</w:t>
      </w:r>
      <w:r>
        <w:rPr>
          <w:rFonts w:hint="eastAsia"/>
          <w:lang w:val="en-US" w:eastAsia="zh-CN"/>
        </w:rPr>
        <w:t>培养单位管理员</w:t>
      </w:r>
    </w:p>
    <w:p>
      <w:pPr>
        <w:bidi w:val="0"/>
        <w:rPr>
          <w:rFonts w:hint="eastAsia"/>
          <w:lang w:val="en-US" w:eastAsia="zh-CN"/>
        </w:rPr>
      </w:pPr>
      <w:r>
        <w:rPr>
          <w:rFonts w:hint="eastAsia"/>
          <w:lang w:val="en-US" w:eastAsia="zh-CN"/>
        </w:rPr>
        <w:t>1、导师审核</w:t>
      </w:r>
    </w:p>
    <w:p>
      <w:pPr>
        <w:numPr>
          <w:ilvl w:val="0"/>
          <w:numId w:val="0"/>
        </w:numPr>
        <w:ind w:leftChars="0"/>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numPr>
          <w:ilvl w:val="0"/>
          <w:numId w:val="0"/>
        </w:numPr>
        <w:ind w:leftChars="0"/>
      </w:pPr>
      <w:r>
        <w:drawing>
          <wp:inline distT="0" distB="0" distL="114300" distR="114300">
            <wp:extent cx="5264150" cy="1185545"/>
            <wp:effectExtent l="0" t="0" r="8890" b="3175"/>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65"/>
                    <a:stretch>
                      <a:fillRect/>
                    </a:stretch>
                  </pic:blipFill>
                  <pic:spPr>
                    <a:xfrm>
                      <a:off x="0" y="0"/>
                      <a:ext cx="5264150" cy="118554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毕业管理</w:t>
      </w:r>
      <w:r>
        <w:rPr>
          <w:rFonts w:hint="eastAsia"/>
        </w:rPr>
        <w:t xml:space="preserve"> &gt; </w:t>
      </w:r>
      <w:r>
        <w:rPr>
          <w:rFonts w:hint="eastAsia"/>
          <w:lang w:val="en-US" w:eastAsia="zh-CN"/>
        </w:rPr>
        <w:t>非匿名评阅结果审核</w:t>
      </w:r>
    </w:p>
    <w:p>
      <w:pPr>
        <w:numPr>
          <w:ilvl w:val="0"/>
          <w:numId w:val="0"/>
        </w:numPr>
        <w:ind w:leftChars="0"/>
      </w:pPr>
      <w:r>
        <w:drawing>
          <wp:inline distT="0" distB="0" distL="114300" distR="114300">
            <wp:extent cx="5264150" cy="1489075"/>
            <wp:effectExtent l="0" t="0" r="8890" b="4445"/>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66"/>
                    <a:stretch>
                      <a:fillRect/>
                    </a:stretch>
                  </pic:blipFill>
                  <pic:spPr>
                    <a:xfrm>
                      <a:off x="0" y="0"/>
                      <a:ext cx="5264150" cy="1489075"/>
                    </a:xfrm>
                    <a:prstGeom prst="rect">
                      <a:avLst/>
                    </a:prstGeom>
                    <a:noFill/>
                    <a:ln>
                      <a:noFill/>
                    </a:ln>
                  </pic:spPr>
                </pic:pic>
              </a:graphicData>
            </a:graphic>
          </wp:inline>
        </w:drawing>
      </w:r>
    </w:p>
    <w:p>
      <w:pPr>
        <w:numPr>
          <w:ilvl w:val="0"/>
          <w:numId w:val="11"/>
        </w:numPr>
        <w:ind w:leftChars="0"/>
        <w:rPr>
          <w:rFonts w:hint="eastAsia"/>
          <w:lang w:val="en-US" w:eastAsia="zh-CN"/>
        </w:rPr>
      </w:pPr>
      <w:r>
        <w:rPr>
          <w:rFonts w:hint="eastAsia"/>
          <w:lang w:val="en-US" w:eastAsia="zh-CN"/>
        </w:rPr>
        <w:t>进入审核界面</w:t>
      </w:r>
    </w:p>
    <w:p>
      <w:pPr>
        <w:numPr>
          <w:ilvl w:val="0"/>
          <w:numId w:val="0"/>
        </w:numPr>
      </w:pPr>
      <w:r>
        <w:drawing>
          <wp:inline distT="0" distB="0" distL="114300" distR="114300">
            <wp:extent cx="5266690" cy="2658110"/>
            <wp:effectExtent l="0" t="0" r="10160" b="8890"/>
            <wp:docPr id="1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
                    <pic:cNvPicPr>
                      <a:picLocks noChangeAspect="1"/>
                    </pic:cNvPicPr>
                  </pic:nvPicPr>
                  <pic:blipFill>
                    <a:blip r:embed="rId67"/>
                    <a:stretch>
                      <a:fillRect/>
                    </a:stretch>
                  </pic:blipFill>
                  <pic:spPr>
                    <a:xfrm>
                      <a:off x="0" y="0"/>
                      <a:ext cx="5266690" cy="265811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等线" w:hAnsi="等线" w:eastAsia="等线" w:cs="等线"/>
          <w:kern w:val="2"/>
          <w:sz w:val="21"/>
          <w:szCs w:val="21"/>
          <w:lang w:val="en-US" w:eastAsia="zh-CN" w:bidi="ar"/>
        </w:rPr>
      </w:pPr>
      <w:r>
        <w:rPr>
          <w:rFonts w:hint="eastAsia" w:ascii="等线" w:hAnsi="等线" w:eastAsia="等线" w:cs="等线"/>
          <w:kern w:val="2"/>
          <w:sz w:val="21"/>
          <w:szCs w:val="21"/>
          <w:lang w:val="en-US" w:eastAsia="zh-CN" w:bidi="ar"/>
        </w:rPr>
        <w:t>红色方框为必填项，填写完确认无误点击通过到下一级审核角色审核，点击驳回可驳回至学生</w:t>
      </w:r>
    </w:p>
    <w:p>
      <w:pPr>
        <w:rPr>
          <w:rFonts w:hint="eastAsia" w:ascii="等线" w:hAnsi="等线" w:eastAsia="等线" w:cs="等线"/>
          <w:kern w:val="2"/>
          <w:sz w:val="21"/>
          <w:szCs w:val="21"/>
          <w:lang w:val="en-US" w:eastAsia="zh-CN" w:bidi="ar"/>
        </w:rPr>
      </w:pPr>
      <w:r>
        <w:rPr>
          <w:rFonts w:hint="eastAsia" w:ascii="等线" w:hAnsi="等线" w:eastAsia="等线" w:cs="等线"/>
          <w:kern w:val="2"/>
          <w:sz w:val="21"/>
          <w:szCs w:val="21"/>
          <w:lang w:val="en-US" w:eastAsia="zh-CN" w:bidi="ar"/>
        </w:rPr>
        <w:br w:type="page"/>
      </w:r>
    </w:p>
    <w:p>
      <w:pPr>
        <w:numPr>
          <w:ilvl w:val="0"/>
          <w:numId w:val="0"/>
        </w:numPr>
        <w:rPr>
          <w:rFonts w:hint="eastAsia"/>
          <w:lang w:val="en-US" w:eastAsia="zh-CN"/>
        </w:rPr>
      </w:pPr>
      <w:r>
        <w:rPr>
          <w:rFonts w:hint="eastAsia"/>
          <w:lang w:val="en-US" w:eastAsia="zh-CN"/>
        </w:rPr>
        <w:t>3、培养单位审核</w:t>
      </w:r>
    </w:p>
    <w:p>
      <w:pPr>
        <w:numPr>
          <w:ilvl w:val="0"/>
          <w:numId w:val="0"/>
        </w:numPr>
        <w:rPr>
          <w:rFonts w:hint="eastAsia"/>
          <w:lang w:val="en-US" w:eastAsia="zh-CN"/>
        </w:rPr>
      </w:pPr>
      <w:r>
        <w:rPr>
          <w:rFonts w:hint="eastAsia"/>
        </w:rPr>
        <w:t>位置：</w:t>
      </w:r>
      <w:r>
        <w:rPr>
          <w:rFonts w:hint="eastAsia"/>
          <w:lang w:val="en-US" w:eastAsia="zh-CN"/>
        </w:rPr>
        <w:t>首页</w:t>
      </w:r>
      <w:r>
        <w:rPr>
          <w:rFonts w:hint="eastAsia"/>
        </w:rPr>
        <w:t xml:space="preserve"> &gt; </w:t>
      </w:r>
      <w:r>
        <w:rPr>
          <w:rFonts w:hint="eastAsia"/>
          <w:lang w:val="en-US" w:eastAsia="zh-CN"/>
        </w:rPr>
        <w:t>待办事项</w:t>
      </w:r>
    </w:p>
    <w:p>
      <w:pPr>
        <w:numPr>
          <w:ilvl w:val="0"/>
          <w:numId w:val="0"/>
        </w:numPr>
      </w:pPr>
      <w:r>
        <w:drawing>
          <wp:inline distT="0" distB="0" distL="114300" distR="114300">
            <wp:extent cx="5270500" cy="1571625"/>
            <wp:effectExtent l="0" t="0" r="2540" b="13335"/>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68"/>
                    <a:stretch>
                      <a:fillRect/>
                    </a:stretch>
                  </pic:blipFill>
                  <pic:spPr>
                    <a:xfrm>
                      <a:off x="0" y="0"/>
                      <a:ext cx="5270500" cy="1571625"/>
                    </a:xfrm>
                    <a:prstGeom prst="rect">
                      <a:avLst/>
                    </a:prstGeom>
                    <a:noFill/>
                    <a:ln>
                      <a:noFill/>
                    </a:ln>
                  </pic:spPr>
                </pic:pic>
              </a:graphicData>
            </a:graphic>
          </wp:inline>
        </w:drawing>
      </w:r>
    </w:p>
    <w:p>
      <w:pPr>
        <w:numPr>
          <w:ilvl w:val="0"/>
          <w:numId w:val="0"/>
        </w:numPr>
        <w:rPr>
          <w:rFonts w:hint="eastAsia"/>
          <w:lang w:val="en-US" w:eastAsia="zh-CN"/>
        </w:rPr>
      </w:pPr>
    </w:p>
    <w:p>
      <w:pPr>
        <w:numPr>
          <w:ilvl w:val="0"/>
          <w:numId w:val="0"/>
        </w:numPr>
        <w:ind w:leftChars="0"/>
        <w:rPr>
          <w:rFonts w:hint="eastAsia"/>
          <w:lang w:val="en-US" w:eastAsia="zh-CN"/>
        </w:rPr>
      </w:pPr>
      <w:r>
        <w:rPr>
          <w:rFonts w:hint="eastAsia"/>
        </w:rPr>
        <w:t>位置</w:t>
      </w:r>
      <w:r>
        <w:rPr>
          <w:rFonts w:hint="eastAsia"/>
          <w:lang w:eastAsia="zh-CN"/>
        </w:rPr>
        <w:t>：</w:t>
      </w:r>
      <w:r>
        <w:rPr>
          <w:rFonts w:hint="eastAsia"/>
          <w:lang w:val="en-US" w:eastAsia="zh-CN"/>
        </w:rPr>
        <w:t>毕业 &gt; 非匿名评阅管理</w:t>
      </w:r>
      <w:r>
        <w:rPr>
          <w:rFonts w:hint="eastAsia"/>
        </w:rPr>
        <w:t xml:space="preserve"> &gt; </w:t>
      </w:r>
      <w:r>
        <w:rPr>
          <w:rFonts w:hint="eastAsia"/>
          <w:lang w:val="en-US" w:eastAsia="zh-CN"/>
        </w:rPr>
        <w:t>非匿名评阅结果审核</w:t>
      </w:r>
    </w:p>
    <w:p>
      <w:pPr>
        <w:numPr>
          <w:ilvl w:val="0"/>
          <w:numId w:val="0"/>
        </w:numPr>
        <w:ind w:leftChars="0"/>
      </w:pPr>
      <w:r>
        <w:drawing>
          <wp:inline distT="0" distB="0" distL="114300" distR="114300">
            <wp:extent cx="5271135" cy="1232535"/>
            <wp:effectExtent l="0" t="0" r="1905" b="190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69"/>
                    <a:stretch>
                      <a:fillRect/>
                    </a:stretch>
                  </pic:blipFill>
                  <pic:spPr>
                    <a:xfrm>
                      <a:off x="0" y="0"/>
                      <a:ext cx="5271135" cy="1232535"/>
                    </a:xfrm>
                    <a:prstGeom prst="rect">
                      <a:avLst/>
                    </a:prstGeom>
                    <a:noFill/>
                    <a:ln>
                      <a:noFill/>
                    </a:ln>
                  </pic:spPr>
                </pic:pic>
              </a:graphicData>
            </a:graphic>
          </wp:inline>
        </w:drawing>
      </w:r>
    </w:p>
    <w:p>
      <w:pPr>
        <w:numPr>
          <w:ilvl w:val="0"/>
          <w:numId w:val="12"/>
        </w:numPr>
        <w:bidi w:val="0"/>
      </w:pPr>
      <w:r>
        <w:rPr>
          <w:rFonts w:hint="eastAsia"/>
          <w:lang w:val="en-US" w:eastAsia="zh-CN"/>
        </w:rPr>
        <w:t>进入审核界面</w:t>
      </w:r>
    </w:p>
    <w:p>
      <w:pPr>
        <w:numPr>
          <w:ilvl w:val="0"/>
          <w:numId w:val="0"/>
        </w:numPr>
        <w:ind w:leftChars="0"/>
      </w:pPr>
      <w:r>
        <w:drawing>
          <wp:inline distT="0" distB="0" distL="114300" distR="114300">
            <wp:extent cx="5266690" cy="2614295"/>
            <wp:effectExtent l="0" t="0" r="10160" b="14605"/>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70"/>
                    <a:stretch>
                      <a:fillRect/>
                    </a:stretch>
                  </pic:blipFill>
                  <pic:spPr>
                    <a:xfrm>
                      <a:off x="0" y="0"/>
                      <a:ext cx="5266690" cy="2614295"/>
                    </a:xfrm>
                    <a:prstGeom prst="rect">
                      <a:avLst/>
                    </a:prstGeom>
                    <a:noFill/>
                    <a:ln>
                      <a:noFill/>
                    </a:ln>
                  </pic:spPr>
                </pic:pic>
              </a:graphicData>
            </a:graphic>
          </wp:inline>
        </w:drawing>
      </w:r>
    </w:p>
    <w:p>
      <w:pPr>
        <w:keepNext w:val="0"/>
        <w:keepLines w:val="0"/>
        <w:widowControl w:val="0"/>
        <w:numPr>
          <w:ilvl w:val="0"/>
          <w:numId w:val="0"/>
        </w:numPr>
        <w:suppressLineNumbers w:val="0"/>
        <w:spacing w:before="0" w:beforeAutospacing="0" w:after="0" w:afterAutospacing="0"/>
        <w:ind w:leftChars="0" w:right="0" w:rightChars="0"/>
        <w:jc w:val="both"/>
        <w:rPr>
          <w:rFonts w:hint="eastAsia" w:ascii="等线" w:hAnsi="等线" w:eastAsia="等线" w:cs="Times New Roman"/>
          <w:kern w:val="2"/>
          <w:sz w:val="21"/>
          <w:szCs w:val="21"/>
        </w:rPr>
      </w:pPr>
      <w:r>
        <w:rPr>
          <w:rFonts w:hint="eastAsia" w:ascii="等线" w:hAnsi="等线" w:eastAsia="等线" w:cs="等线"/>
          <w:kern w:val="2"/>
          <w:sz w:val="21"/>
          <w:szCs w:val="21"/>
          <w:lang w:val="en-US" w:eastAsia="zh-CN" w:bidi="ar"/>
        </w:rPr>
        <w:t>红色方框为必填项，填写完确认无误点击通过审核结束，点击驳回可驳回至学生，点击退回可退回至上一审核角色。</w:t>
      </w:r>
    </w:p>
    <w:p>
      <w:pPr>
        <w:rPr>
          <w:rFonts w:hint="eastAsia" w:cstheme="minorBidi"/>
          <w:b/>
          <w:bCs/>
          <w:kern w:val="44"/>
          <w:sz w:val="44"/>
          <w:szCs w:val="44"/>
          <w:lang w:val="en-US" w:eastAsia="zh-CN" w:bidi="ar-SA"/>
        </w:rPr>
      </w:pPr>
      <w:r>
        <w:rPr>
          <w:rFonts w:hint="eastAsia" w:cstheme="minorBidi"/>
          <w:b/>
          <w:bCs/>
          <w:kern w:val="44"/>
          <w:sz w:val="44"/>
          <w:szCs w:val="44"/>
          <w:lang w:val="en-US" w:eastAsia="zh-CN" w:bidi="ar-SA"/>
        </w:rPr>
        <w:br w:type="page"/>
      </w:r>
    </w:p>
    <w:p>
      <w:pPr>
        <w:pStyle w:val="3"/>
        <w:bidi w:val="0"/>
        <w:rPr>
          <w:rFonts w:hint="eastAsia"/>
          <w:lang w:val="en-US" w:eastAsia="zh-CN"/>
        </w:rPr>
      </w:pPr>
      <w:bookmarkStart w:id="42" w:name="_Toc26481"/>
      <w:bookmarkStart w:id="43" w:name="_Toc30252"/>
      <w:r>
        <w:rPr>
          <w:rFonts w:hint="eastAsia"/>
          <w:lang w:val="en-US" w:eastAsia="zh-CN"/>
        </w:rPr>
        <w:t>十三、预答辩申请审核</w:t>
      </w:r>
      <w:bookmarkEnd w:id="42"/>
      <w:bookmarkEnd w:id="43"/>
    </w:p>
    <w:p>
      <w:pPr>
        <w:numPr>
          <w:ilvl w:val="0"/>
          <w:numId w:val="0"/>
        </w:numPr>
        <w:ind w:leftChars="0"/>
        <w:rPr>
          <w:rFonts w:hint="eastAsia"/>
          <w:lang w:val="en-US" w:eastAsia="zh-CN"/>
        </w:rPr>
      </w:pPr>
      <w:r>
        <w:rPr>
          <w:rFonts w:hint="eastAsia"/>
          <w:lang w:val="en-US" w:eastAsia="zh-CN"/>
        </w:rPr>
        <w:t>审核角色：导师、培养单位</w:t>
      </w:r>
    </w:p>
    <w:p>
      <w:pPr>
        <w:bidi w:val="0"/>
        <w:rPr>
          <w:rFonts w:hint="eastAsia"/>
          <w:lang w:val="en-US" w:eastAsia="zh-CN"/>
        </w:rPr>
      </w:pPr>
      <w:r>
        <w:rPr>
          <w:rFonts w:hint="eastAsia"/>
          <w:lang w:val="en-US" w:eastAsia="zh-CN"/>
        </w:rPr>
        <w:t>1、导师审核</w:t>
      </w:r>
    </w:p>
    <w:p>
      <w:pPr>
        <w:numPr>
          <w:ilvl w:val="0"/>
          <w:numId w:val="0"/>
        </w:numPr>
        <w:rPr>
          <w:rFonts w:hint="eastAsia"/>
          <w:lang w:val="en-US" w:eastAsia="zh-CN"/>
        </w:rPr>
      </w:pPr>
      <w:r>
        <w:rPr>
          <w:rFonts w:hint="eastAsia"/>
          <w:lang w:val="en-US" w:eastAsia="zh-CN"/>
        </w:rPr>
        <w:t>位置1 待办事项&gt; xxx预答辩申请</w:t>
      </w:r>
    </w:p>
    <w:p>
      <w:pPr>
        <w:numPr>
          <w:ilvl w:val="0"/>
          <w:numId w:val="0"/>
        </w:numPr>
        <w:rPr>
          <w:rFonts w:hint="default"/>
          <w:lang w:val="en-US" w:eastAsia="zh-CN"/>
        </w:rPr>
      </w:pPr>
      <w:r>
        <w:rPr>
          <w:rFonts w:hint="eastAsia"/>
          <w:lang w:val="en-US" w:eastAsia="zh-CN"/>
        </w:rPr>
        <w:t>位置2 首页左侧菜单&gt;毕业管理&gt;预答辩审核</w:t>
      </w:r>
    </w:p>
    <w:p>
      <w:pPr>
        <w:numPr>
          <w:ilvl w:val="0"/>
          <w:numId w:val="0"/>
        </w:numPr>
        <w:ind w:leftChars="0"/>
      </w:pPr>
      <w:r>
        <w:drawing>
          <wp:inline distT="0" distB="0" distL="114300" distR="114300">
            <wp:extent cx="5269865" cy="2343150"/>
            <wp:effectExtent l="0" t="0" r="698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1"/>
                    <a:stretch>
                      <a:fillRect/>
                    </a:stretch>
                  </pic:blipFill>
                  <pic:spPr>
                    <a:xfrm>
                      <a:off x="0" y="0"/>
                      <a:ext cx="5269865" cy="2343150"/>
                    </a:xfrm>
                    <a:prstGeom prst="rect">
                      <a:avLst/>
                    </a:prstGeom>
                    <a:noFill/>
                    <a:ln>
                      <a:noFill/>
                    </a:ln>
                  </pic:spPr>
                </pic:pic>
              </a:graphicData>
            </a:graphic>
          </wp:inline>
        </w:drawing>
      </w:r>
    </w:p>
    <w:p>
      <w:pPr>
        <w:numPr>
          <w:ilvl w:val="0"/>
          <w:numId w:val="0"/>
        </w:numPr>
        <w:ind w:leftChars="0"/>
        <w:rPr>
          <w:rFonts w:hint="default"/>
          <w:lang w:val="en-US" w:eastAsia="zh-CN"/>
        </w:rPr>
      </w:pPr>
      <w:r>
        <w:rPr>
          <w:rFonts w:hint="eastAsia"/>
          <w:lang w:val="en-US" w:eastAsia="zh-CN"/>
        </w:rPr>
        <w:t>进入审核页面后，填写相关数据，根据结果选择通过或驳回修改</w:t>
      </w:r>
    </w:p>
    <w:p>
      <w:pPr>
        <w:numPr>
          <w:ilvl w:val="0"/>
          <w:numId w:val="0"/>
        </w:numPr>
        <w:ind w:leftChars="0"/>
      </w:pPr>
      <w:r>
        <w:drawing>
          <wp:inline distT="0" distB="0" distL="114300" distR="114300">
            <wp:extent cx="5273675" cy="2964815"/>
            <wp:effectExtent l="0" t="0" r="3175" b="698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72"/>
                    <a:stretch>
                      <a:fillRect/>
                    </a:stretch>
                  </pic:blipFill>
                  <pic:spPr>
                    <a:xfrm>
                      <a:off x="0" y="0"/>
                      <a:ext cx="5273675" cy="296481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eastAsia" w:ascii="等线" w:hAnsi="等线" w:eastAsia="等线" w:cs="Times New Roman"/>
          <w:kern w:val="2"/>
          <w:sz w:val="21"/>
          <w:szCs w:val="21"/>
        </w:rPr>
      </w:pPr>
      <w:r>
        <w:rPr>
          <w:rFonts w:hint="eastAsia" w:ascii="等线" w:hAnsi="等线" w:eastAsia="等线" w:cs="等线"/>
          <w:kern w:val="2"/>
          <w:sz w:val="21"/>
          <w:szCs w:val="21"/>
          <w:lang w:val="en-US" w:eastAsia="zh-CN" w:bidi="ar"/>
        </w:rPr>
        <w:t>红色方框为必填项，填写完确认无误点击通过到下一级审核角色审核，点击驳回可驳回至学生</w:t>
      </w:r>
    </w:p>
    <w:p>
      <w:pPr>
        <w:numPr>
          <w:ilvl w:val="0"/>
          <w:numId w:val="0"/>
        </w:numPr>
        <w:ind w:leftChars="0"/>
      </w:pPr>
    </w:p>
    <w:p>
      <w:pPr>
        <w:bidi w:val="0"/>
        <w:rPr>
          <w:rFonts w:hint="eastAsia"/>
          <w:lang w:val="en-US" w:eastAsia="zh-CN"/>
        </w:rPr>
      </w:pPr>
      <w:r>
        <w:rPr>
          <w:rFonts w:hint="eastAsia"/>
          <w:lang w:val="en-US" w:eastAsia="zh-CN"/>
        </w:rPr>
        <w:t>2、培养单位审核</w:t>
      </w:r>
    </w:p>
    <w:p>
      <w:pPr>
        <w:numPr>
          <w:ilvl w:val="0"/>
          <w:numId w:val="0"/>
        </w:numPr>
        <w:ind w:leftChars="0"/>
        <w:rPr>
          <w:rFonts w:hint="default"/>
          <w:lang w:val="en-US" w:eastAsia="zh-CN"/>
        </w:rPr>
      </w:pPr>
      <w:r>
        <w:rPr>
          <w:rFonts w:hint="eastAsia"/>
          <w:lang w:val="en-US" w:eastAsia="zh-CN"/>
        </w:rPr>
        <w:t>位置1：首页待办事项 &gt; 预答辩申请</w:t>
      </w:r>
    </w:p>
    <w:p>
      <w:pPr>
        <w:numPr>
          <w:ilvl w:val="0"/>
          <w:numId w:val="0"/>
        </w:numPr>
        <w:ind w:leftChars="0"/>
        <w:rPr>
          <w:rFonts w:hint="default"/>
          <w:lang w:val="en-US" w:eastAsia="zh-CN"/>
        </w:rPr>
      </w:pPr>
      <w:r>
        <w:rPr>
          <w:rFonts w:hint="eastAsia"/>
          <w:lang w:val="en-US" w:eastAsia="zh-CN"/>
        </w:rPr>
        <w:t>位置2：右上角毕业菜单 &gt;  左侧答辩申请管理菜单 &gt; 预答辩申请审核</w:t>
      </w:r>
    </w:p>
    <w:p>
      <w:pPr>
        <w:numPr>
          <w:ilvl w:val="0"/>
          <w:numId w:val="0"/>
        </w:numPr>
        <w:ind w:leftChars="0"/>
      </w:pPr>
      <w:r>
        <w:drawing>
          <wp:inline distT="0" distB="0" distL="114300" distR="114300">
            <wp:extent cx="5268595" cy="2295525"/>
            <wp:effectExtent l="0" t="0" r="8255" b="952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73"/>
                    <a:stretch>
                      <a:fillRect/>
                    </a:stretch>
                  </pic:blipFill>
                  <pic:spPr>
                    <a:xfrm>
                      <a:off x="0" y="0"/>
                      <a:ext cx="5268595" cy="2295525"/>
                    </a:xfrm>
                    <a:prstGeom prst="rect">
                      <a:avLst/>
                    </a:prstGeom>
                    <a:noFill/>
                    <a:ln>
                      <a:noFill/>
                    </a:ln>
                  </pic:spPr>
                </pic:pic>
              </a:graphicData>
            </a:graphic>
          </wp:inline>
        </w:drawing>
      </w:r>
    </w:p>
    <w:p>
      <w:pPr>
        <w:keepNext w:val="0"/>
        <w:keepLines w:val="0"/>
        <w:widowControl w:val="0"/>
        <w:numPr>
          <w:ilvl w:val="0"/>
          <w:numId w:val="0"/>
        </w:numPr>
        <w:suppressLineNumbers w:val="0"/>
        <w:spacing w:before="0" w:beforeAutospacing="0" w:after="0" w:afterAutospacing="0"/>
        <w:ind w:leftChars="0" w:right="0" w:rightChars="0"/>
        <w:jc w:val="both"/>
        <w:rPr>
          <w:rFonts w:hint="eastAsia" w:ascii="等线" w:hAnsi="等线" w:eastAsia="等线" w:cs="Times New Roman"/>
          <w:kern w:val="2"/>
          <w:sz w:val="21"/>
          <w:szCs w:val="21"/>
        </w:rPr>
      </w:pPr>
      <w:r>
        <w:rPr>
          <w:rFonts w:hint="eastAsia"/>
          <w:lang w:val="en-US" w:eastAsia="zh-CN"/>
        </w:rPr>
        <w:t>进入审核页面，</w:t>
      </w:r>
      <w:r>
        <w:rPr>
          <w:rFonts w:hint="eastAsia" w:ascii="等线" w:hAnsi="等线" w:eastAsia="等线" w:cs="等线"/>
          <w:kern w:val="2"/>
          <w:sz w:val="21"/>
          <w:szCs w:val="21"/>
          <w:lang w:val="en-US" w:eastAsia="zh-CN" w:bidi="ar"/>
        </w:rPr>
        <w:t>红色方框为必填项，填写完确认无误点击通过审核结束，点击驳回可驳回至学生，点击退回可退回至上一审核角色。</w:t>
      </w:r>
    </w:p>
    <w:p>
      <w:pPr>
        <w:numPr>
          <w:ilvl w:val="0"/>
          <w:numId w:val="0"/>
        </w:numPr>
        <w:ind w:leftChars="0"/>
        <w:rPr>
          <w:rFonts w:hint="eastAsia"/>
          <w:lang w:val="en-US" w:eastAsia="zh-CN"/>
        </w:rPr>
      </w:pPr>
    </w:p>
    <w:p>
      <w:pPr>
        <w:numPr>
          <w:ilvl w:val="0"/>
          <w:numId w:val="0"/>
        </w:numPr>
        <w:ind w:leftChars="0"/>
      </w:pPr>
      <w:r>
        <w:drawing>
          <wp:inline distT="0" distB="0" distL="114300" distR="114300">
            <wp:extent cx="5266690" cy="2553970"/>
            <wp:effectExtent l="0" t="0" r="10160" b="1778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74"/>
                    <a:stretch>
                      <a:fillRect/>
                    </a:stretch>
                  </pic:blipFill>
                  <pic:spPr>
                    <a:xfrm>
                      <a:off x="0" y="0"/>
                      <a:ext cx="5266690" cy="2553970"/>
                    </a:xfrm>
                    <a:prstGeom prst="rect">
                      <a:avLst/>
                    </a:prstGeom>
                    <a:noFill/>
                    <a:ln>
                      <a:noFill/>
                    </a:ln>
                  </pic:spPr>
                </pic:pic>
              </a:graphicData>
            </a:graphic>
          </wp:inline>
        </w:drawing>
      </w:r>
    </w:p>
    <w:p>
      <w:pPr>
        <w:numPr>
          <w:ilvl w:val="0"/>
          <w:numId w:val="0"/>
        </w:numPr>
        <w:ind w:leftChars="0"/>
      </w:pPr>
    </w:p>
    <w:p>
      <w:pPr>
        <w:numPr>
          <w:ilvl w:val="0"/>
          <w:numId w:val="0"/>
        </w:numPr>
        <w:ind w:leftChars="0"/>
        <w:rPr>
          <w:rFonts w:hint="default"/>
          <w:lang w:val="en-US" w:eastAsia="zh-CN"/>
        </w:rPr>
      </w:pPr>
    </w:p>
    <w:p>
      <w:pPr>
        <w:numPr>
          <w:ilvl w:val="0"/>
          <w:numId w:val="0"/>
        </w:numPr>
        <w:ind w:leftChars="0"/>
      </w:pPr>
    </w:p>
    <w:p>
      <w:pPr>
        <w:numPr>
          <w:ilvl w:val="0"/>
          <w:numId w:val="0"/>
        </w:numPr>
        <w:ind w:leftChars="0"/>
      </w:pPr>
      <w:r>
        <w:br w:type="page"/>
      </w:r>
    </w:p>
    <w:p>
      <w:pPr>
        <w:pStyle w:val="3"/>
        <w:bidi w:val="0"/>
        <w:rPr>
          <w:rFonts w:hint="default"/>
          <w:lang w:val="en-US" w:eastAsia="zh-CN"/>
        </w:rPr>
      </w:pPr>
      <w:bookmarkStart w:id="44" w:name="_Toc27994"/>
      <w:r>
        <w:rPr>
          <w:rFonts w:hint="eastAsia"/>
          <w:lang w:val="en-US" w:eastAsia="zh-CN"/>
        </w:rPr>
        <w:t>十四、预答辩申请结果录入</w:t>
      </w:r>
      <w:bookmarkEnd w:id="44"/>
    </w:p>
    <w:p>
      <w:pPr>
        <w:pStyle w:val="4"/>
        <w:bidi w:val="0"/>
        <w:outlineLvl w:val="2"/>
        <w:rPr>
          <w:rFonts w:hint="default"/>
          <w:lang w:val="en-US" w:eastAsia="zh-CN"/>
        </w:rPr>
      </w:pPr>
      <w:bookmarkStart w:id="45" w:name="_Toc20317"/>
      <w:r>
        <w:rPr>
          <w:rFonts w:hint="eastAsia"/>
          <w:lang w:val="en-US" w:eastAsia="zh-CN"/>
        </w:rPr>
        <w:t>(一)、预答辩申请结果录入</w:t>
      </w:r>
      <w:bookmarkEnd w:id="45"/>
    </w:p>
    <w:p>
      <w:pPr>
        <w:numPr>
          <w:ilvl w:val="0"/>
          <w:numId w:val="0"/>
        </w:numPr>
        <w:ind w:leftChars="0"/>
        <w:rPr>
          <w:rFonts w:hint="default" w:eastAsiaTheme="minorEastAsia"/>
          <w:sz w:val="28"/>
          <w:szCs w:val="32"/>
          <w:lang w:val="en-US" w:eastAsia="zh-CN"/>
        </w:rPr>
      </w:pPr>
      <w:r>
        <w:rPr>
          <w:rFonts w:hint="eastAsia"/>
          <w:sz w:val="28"/>
          <w:szCs w:val="32"/>
          <w:lang w:val="en-US" w:eastAsia="zh-CN"/>
        </w:rPr>
        <w:t>操作角色：导师</w:t>
      </w:r>
    </w:p>
    <w:p>
      <w:pPr>
        <w:numPr>
          <w:ilvl w:val="0"/>
          <w:numId w:val="0"/>
        </w:numPr>
        <w:ind w:leftChars="0"/>
        <w:rPr>
          <w:rFonts w:hint="default"/>
          <w:lang w:val="en-US" w:eastAsia="zh-CN"/>
        </w:rPr>
      </w:pPr>
      <w:r>
        <w:rPr>
          <w:rFonts w:hint="eastAsia"/>
          <w:lang w:val="en-US" w:eastAsia="zh-CN"/>
        </w:rPr>
        <w:t>位置：毕业管理&gt;预答辩申请结果录入</w:t>
      </w:r>
    </w:p>
    <w:p>
      <w:pPr>
        <w:numPr>
          <w:ilvl w:val="0"/>
          <w:numId w:val="0"/>
        </w:numPr>
        <w:ind w:leftChars="0"/>
      </w:pPr>
      <w:r>
        <w:drawing>
          <wp:inline distT="0" distB="0" distL="114300" distR="114300">
            <wp:extent cx="5266690" cy="2658110"/>
            <wp:effectExtent l="0" t="0" r="10160" b="889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75"/>
                    <a:stretch>
                      <a:fillRect/>
                    </a:stretch>
                  </pic:blipFill>
                  <pic:spPr>
                    <a:xfrm>
                      <a:off x="0" y="0"/>
                      <a:ext cx="5266690" cy="265811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录入方式为单个录入以及批量导入</w:t>
      </w:r>
    </w:p>
    <w:p>
      <w:pPr>
        <w:numPr>
          <w:ilvl w:val="0"/>
          <w:numId w:val="0"/>
        </w:numPr>
        <w:ind w:leftChars="0"/>
        <w:rPr>
          <w:rFonts w:hint="eastAsia"/>
          <w:lang w:val="en-US" w:eastAsia="zh-CN"/>
        </w:rPr>
      </w:pPr>
      <w:r>
        <w:rPr>
          <w:rFonts w:hint="eastAsia"/>
          <w:lang w:val="en-US" w:eastAsia="zh-CN"/>
        </w:rPr>
        <w:t>单个录入：</w:t>
      </w:r>
    </w:p>
    <w:p>
      <w:pPr>
        <w:numPr>
          <w:ilvl w:val="0"/>
          <w:numId w:val="0"/>
        </w:numPr>
        <w:ind w:leftChars="0"/>
        <w:rPr>
          <w:rFonts w:hint="default"/>
          <w:lang w:val="en-US" w:eastAsia="zh-CN"/>
        </w:rPr>
      </w:pPr>
      <w:r>
        <w:drawing>
          <wp:inline distT="0" distB="0" distL="114300" distR="114300">
            <wp:extent cx="5266690" cy="2663825"/>
            <wp:effectExtent l="0" t="0" r="10160" b="3175"/>
            <wp:docPr id="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
                    <pic:cNvPicPr>
                      <a:picLocks noChangeAspect="1"/>
                    </pic:cNvPicPr>
                  </pic:nvPicPr>
                  <pic:blipFill>
                    <a:blip r:embed="rId76"/>
                    <a:stretch>
                      <a:fillRect/>
                    </a:stretch>
                  </pic:blipFill>
                  <pic:spPr>
                    <a:xfrm>
                      <a:off x="0" y="0"/>
                      <a:ext cx="5266690" cy="266382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选择评审意见后点击保存评审结果</w:t>
      </w:r>
    </w:p>
    <w:p>
      <w:pPr>
        <w:rPr>
          <w:rFonts w:hint="eastAsia"/>
          <w:lang w:val="en-US" w:eastAsia="zh-CN"/>
        </w:rPr>
      </w:pPr>
      <w:r>
        <w:rPr>
          <w:rFonts w:hint="eastAsia"/>
          <w:lang w:val="en-US" w:eastAsia="zh-CN"/>
        </w:rPr>
        <w:br w:type="page"/>
      </w:r>
    </w:p>
    <w:p>
      <w:pPr>
        <w:numPr>
          <w:ilvl w:val="0"/>
          <w:numId w:val="0"/>
        </w:numPr>
        <w:ind w:leftChars="0"/>
        <w:rPr>
          <w:rFonts w:hint="default"/>
          <w:lang w:val="en-US" w:eastAsia="zh-CN"/>
        </w:rPr>
      </w:pPr>
      <w:r>
        <w:rPr>
          <w:rFonts w:hint="eastAsia"/>
          <w:lang w:val="en-US" w:eastAsia="zh-CN"/>
        </w:rPr>
        <w:t xml:space="preserve">批量导入 </w:t>
      </w:r>
    </w:p>
    <w:p>
      <w:pPr>
        <w:numPr>
          <w:ilvl w:val="0"/>
          <w:numId w:val="0"/>
        </w:numPr>
        <w:ind w:leftChars="0"/>
        <w:rPr>
          <w:rFonts w:hint="default"/>
          <w:lang w:val="en-US" w:eastAsia="zh-CN"/>
        </w:rPr>
      </w:pPr>
      <w:r>
        <w:rPr>
          <w:rFonts w:hint="eastAsia"/>
          <w:lang w:val="en-US" w:eastAsia="zh-CN"/>
        </w:rPr>
        <w:t>点击下载导入模板</w:t>
      </w:r>
    </w:p>
    <w:p>
      <w:pPr>
        <w:numPr>
          <w:ilvl w:val="0"/>
          <w:numId w:val="0"/>
        </w:numPr>
        <w:ind w:leftChars="0"/>
        <w:rPr>
          <w:rFonts w:hint="default"/>
          <w:lang w:val="en-US" w:eastAsia="zh-CN"/>
        </w:rPr>
      </w:pPr>
      <w:r>
        <w:drawing>
          <wp:inline distT="0" distB="0" distL="114300" distR="114300">
            <wp:extent cx="5266690" cy="2658110"/>
            <wp:effectExtent l="0" t="0" r="10160" b="8890"/>
            <wp:docPr id="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
                    <pic:cNvPicPr>
                      <a:picLocks noChangeAspect="1"/>
                    </pic:cNvPicPr>
                  </pic:nvPicPr>
                  <pic:blipFill>
                    <a:blip r:embed="rId77"/>
                    <a:stretch>
                      <a:fillRect/>
                    </a:stretch>
                  </pic:blipFill>
                  <pic:spPr>
                    <a:xfrm>
                      <a:off x="0" y="0"/>
                      <a:ext cx="5266690" cy="265811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根据模板内提示（评审小组结果 1：同意答辩 2：修改后答辩 3：不同意答辩）填写好后选择模板进行导入</w:t>
      </w:r>
    </w:p>
    <w:p>
      <w:pPr>
        <w:numPr>
          <w:ilvl w:val="0"/>
          <w:numId w:val="0"/>
        </w:numPr>
        <w:ind w:leftChars="0"/>
        <w:rPr>
          <w:rFonts w:hint="eastAsia"/>
          <w:lang w:val="en-US" w:eastAsia="zh-CN"/>
        </w:rPr>
      </w:pPr>
      <w:r>
        <w:rPr>
          <w:rFonts w:hint="eastAsia"/>
          <w:lang w:val="en-US" w:eastAsia="zh-CN"/>
        </w:rPr>
        <w:t>导师进行批量导入时，只会下载未录入结果学生的数据</w:t>
      </w:r>
    </w:p>
    <w:p>
      <w:pPr>
        <w:rPr>
          <w:rFonts w:hint="eastAsia"/>
          <w:lang w:val="en-US" w:eastAsia="zh-CN"/>
        </w:rPr>
      </w:pPr>
      <w:r>
        <w:rPr>
          <w:rFonts w:hint="eastAsia"/>
          <w:lang w:val="en-US" w:eastAsia="zh-CN"/>
        </w:rPr>
        <w:br w:type="page"/>
      </w:r>
    </w:p>
    <w:p>
      <w:pPr>
        <w:numPr>
          <w:ilvl w:val="0"/>
          <w:numId w:val="0"/>
        </w:numPr>
        <w:ind w:leftChars="0"/>
        <w:rPr>
          <w:rFonts w:hint="default" w:eastAsiaTheme="minorEastAsia"/>
          <w:sz w:val="28"/>
          <w:szCs w:val="32"/>
          <w:lang w:val="en-US" w:eastAsia="zh-CN"/>
        </w:rPr>
      </w:pPr>
      <w:r>
        <w:rPr>
          <w:rFonts w:hint="eastAsia"/>
          <w:sz w:val="28"/>
          <w:szCs w:val="32"/>
          <w:lang w:val="en-US" w:eastAsia="zh-CN"/>
        </w:rPr>
        <w:t>操作角色：院系秘书</w:t>
      </w:r>
    </w:p>
    <w:p>
      <w:pPr>
        <w:keepNext w:val="0"/>
        <w:keepLines w:val="0"/>
        <w:widowControl w:val="0"/>
        <w:suppressLineNumbers w:val="0"/>
        <w:spacing w:before="0" w:beforeAutospacing="0" w:after="0" w:afterAutospacing="0"/>
        <w:ind w:left="0" w:leftChars="0" w:right="0"/>
        <w:jc w:val="both"/>
        <w:rPr>
          <w:rFonts w:hint="eastAsia" w:ascii="等线" w:hAnsi="等线" w:eastAsia="等线" w:cs="Times New Roman"/>
          <w:kern w:val="2"/>
          <w:sz w:val="21"/>
          <w:szCs w:val="21"/>
        </w:rPr>
      </w:pPr>
      <w:r>
        <w:rPr>
          <w:rFonts w:hint="eastAsia" w:ascii="等线" w:hAnsi="等线" w:eastAsia="等线" w:cs="等线"/>
          <w:kern w:val="2"/>
          <w:sz w:val="21"/>
          <w:szCs w:val="21"/>
          <w:lang w:val="en-US" w:eastAsia="zh-CN" w:bidi="ar"/>
        </w:rPr>
        <w:t>位置：毕业&gt;预答辩申请管理&gt;预答辩申请结果录入</w:t>
      </w:r>
    </w:p>
    <w:p>
      <w:pPr>
        <w:numPr>
          <w:ilvl w:val="0"/>
          <w:numId w:val="0"/>
        </w:numPr>
        <w:ind w:leftChars="0"/>
      </w:pPr>
      <w:r>
        <w:drawing>
          <wp:inline distT="0" distB="0" distL="114300" distR="114300">
            <wp:extent cx="5266690" cy="2614295"/>
            <wp:effectExtent l="0" t="0" r="10160" b="14605"/>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78"/>
                    <a:stretch>
                      <a:fillRect/>
                    </a:stretch>
                  </pic:blipFill>
                  <pic:spPr>
                    <a:xfrm>
                      <a:off x="0" y="0"/>
                      <a:ext cx="5266690" cy="261429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录入方式为单个录入以及批量导入</w:t>
      </w:r>
    </w:p>
    <w:p>
      <w:pPr>
        <w:numPr>
          <w:ilvl w:val="0"/>
          <w:numId w:val="0"/>
        </w:numPr>
        <w:ind w:leftChars="0"/>
        <w:rPr>
          <w:rFonts w:hint="eastAsia"/>
          <w:lang w:val="en-US" w:eastAsia="zh-CN"/>
        </w:rPr>
      </w:pPr>
      <w:r>
        <w:rPr>
          <w:rFonts w:hint="eastAsia"/>
          <w:lang w:val="en-US" w:eastAsia="zh-CN"/>
        </w:rPr>
        <w:t>单个录入：</w:t>
      </w:r>
    </w:p>
    <w:p>
      <w:pPr>
        <w:numPr>
          <w:ilvl w:val="0"/>
          <w:numId w:val="0"/>
        </w:numPr>
        <w:ind w:leftChars="0"/>
        <w:rPr>
          <w:rFonts w:hint="default"/>
          <w:lang w:val="en-US" w:eastAsia="zh-CN"/>
        </w:rPr>
      </w:pPr>
      <w:r>
        <w:drawing>
          <wp:inline distT="0" distB="0" distL="114300" distR="114300">
            <wp:extent cx="5266690" cy="2614295"/>
            <wp:effectExtent l="0" t="0" r="10160" b="14605"/>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79"/>
                    <a:stretch>
                      <a:fillRect/>
                    </a:stretch>
                  </pic:blipFill>
                  <pic:spPr>
                    <a:xfrm>
                      <a:off x="0" y="0"/>
                      <a:ext cx="5266690" cy="261429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选择评审意见后点击保存评审结果</w:t>
      </w:r>
    </w:p>
    <w:p>
      <w:pPr>
        <w:rPr>
          <w:rFonts w:hint="eastAsia"/>
          <w:lang w:val="en-US" w:eastAsia="zh-CN"/>
        </w:rPr>
      </w:pPr>
      <w:r>
        <w:rPr>
          <w:rFonts w:hint="eastAsia"/>
          <w:lang w:val="en-US" w:eastAsia="zh-CN"/>
        </w:rPr>
        <w:br w:type="page"/>
      </w:r>
    </w:p>
    <w:p>
      <w:pPr>
        <w:numPr>
          <w:ilvl w:val="0"/>
          <w:numId w:val="0"/>
        </w:numPr>
        <w:ind w:leftChars="0"/>
        <w:rPr>
          <w:rFonts w:hint="default"/>
          <w:lang w:val="en-US" w:eastAsia="zh-CN"/>
        </w:rPr>
      </w:pPr>
      <w:r>
        <w:rPr>
          <w:rFonts w:hint="eastAsia"/>
          <w:lang w:val="en-US" w:eastAsia="zh-CN"/>
        </w:rPr>
        <w:t xml:space="preserve">批量导入 </w:t>
      </w:r>
    </w:p>
    <w:p>
      <w:pPr>
        <w:numPr>
          <w:ilvl w:val="0"/>
          <w:numId w:val="0"/>
        </w:numPr>
        <w:ind w:leftChars="0"/>
        <w:rPr>
          <w:rFonts w:hint="default"/>
          <w:lang w:val="en-US" w:eastAsia="zh-CN"/>
        </w:rPr>
      </w:pPr>
      <w:r>
        <w:rPr>
          <w:rFonts w:hint="eastAsia"/>
          <w:lang w:val="en-US" w:eastAsia="zh-CN"/>
        </w:rPr>
        <w:t>点击下载导入模板</w:t>
      </w:r>
    </w:p>
    <w:p>
      <w:pPr>
        <w:numPr>
          <w:ilvl w:val="0"/>
          <w:numId w:val="0"/>
        </w:numPr>
        <w:ind w:leftChars="0"/>
        <w:rPr>
          <w:rFonts w:hint="default"/>
          <w:lang w:val="en-US" w:eastAsia="zh-CN"/>
        </w:rPr>
      </w:pPr>
      <w:r>
        <w:drawing>
          <wp:inline distT="0" distB="0" distL="114300" distR="114300">
            <wp:extent cx="5266690" cy="2614295"/>
            <wp:effectExtent l="0" t="0" r="10160" b="14605"/>
            <wp:docPr id="1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
                    <pic:cNvPicPr>
                      <a:picLocks noChangeAspect="1"/>
                    </pic:cNvPicPr>
                  </pic:nvPicPr>
                  <pic:blipFill>
                    <a:blip r:embed="rId80"/>
                    <a:stretch>
                      <a:fillRect/>
                    </a:stretch>
                  </pic:blipFill>
                  <pic:spPr>
                    <a:xfrm>
                      <a:off x="0" y="0"/>
                      <a:ext cx="5266690" cy="2614295"/>
                    </a:xfrm>
                    <a:prstGeom prst="rect">
                      <a:avLst/>
                    </a:prstGeom>
                    <a:noFill/>
                    <a:ln>
                      <a:noFill/>
                    </a:ln>
                  </pic:spPr>
                </pic:pic>
              </a:graphicData>
            </a:graphic>
          </wp:inline>
        </w:drawing>
      </w:r>
    </w:p>
    <w:p>
      <w:pPr>
        <w:numPr>
          <w:ilvl w:val="0"/>
          <w:numId w:val="0"/>
        </w:numPr>
        <w:ind w:leftChars="0"/>
        <w:rPr>
          <w:rFonts w:hint="default"/>
          <w:lang w:val="en-US" w:eastAsia="zh-CN"/>
        </w:rPr>
      </w:pPr>
      <w:r>
        <w:rPr>
          <w:rFonts w:hint="eastAsia"/>
          <w:lang w:val="en-US" w:eastAsia="zh-CN"/>
        </w:rPr>
        <w:t>根据模板内提示（评审小组结果 1：同意答辩 2：修改后答辩 3：不同意答辩）填写好后选择模板进行导入</w:t>
      </w:r>
    </w:p>
    <w:p>
      <w:pPr>
        <w:numPr>
          <w:ilvl w:val="0"/>
          <w:numId w:val="0"/>
        </w:numPr>
        <w:ind w:leftChars="0"/>
        <w:rPr>
          <w:rFonts w:hint="eastAsia"/>
          <w:color w:val="FF0000"/>
          <w:sz w:val="24"/>
          <w:szCs w:val="28"/>
          <w:lang w:val="en-US" w:eastAsia="zh-CN"/>
        </w:rPr>
      </w:pPr>
      <w:r>
        <w:rPr>
          <w:rFonts w:hint="eastAsia"/>
          <w:color w:val="FF0000"/>
          <w:sz w:val="24"/>
          <w:szCs w:val="28"/>
          <w:lang w:val="en-US" w:eastAsia="zh-CN"/>
        </w:rPr>
        <w:t>注：被录入不同意答辩的学生会被添加至放弃毕业-学位学生名单中，再次录入同意答辩 或 修改后答辩 即可移除</w:t>
      </w:r>
    </w:p>
    <w:p>
      <w:pPr>
        <w:rPr>
          <w:rFonts w:hint="default"/>
          <w:color w:val="FF0000"/>
          <w:sz w:val="24"/>
          <w:szCs w:val="28"/>
          <w:lang w:val="en-US" w:eastAsia="zh-CN"/>
        </w:rPr>
      </w:pPr>
      <w:r>
        <w:rPr>
          <w:rFonts w:hint="eastAsia"/>
          <w:color w:val="FF0000"/>
          <w:sz w:val="24"/>
          <w:szCs w:val="28"/>
          <w:lang w:val="en-US" w:eastAsia="zh-CN"/>
        </w:rPr>
        <w:br w:type="page"/>
      </w:r>
    </w:p>
    <w:p>
      <w:pPr>
        <w:pStyle w:val="4"/>
        <w:bidi w:val="0"/>
        <w:outlineLvl w:val="2"/>
        <w:rPr>
          <w:rFonts w:hint="default"/>
          <w:lang w:val="en-US" w:eastAsia="zh-CN"/>
        </w:rPr>
      </w:pPr>
      <w:bookmarkStart w:id="46" w:name="_Toc7390"/>
      <w:r>
        <w:rPr>
          <w:rFonts w:hint="eastAsia"/>
          <w:lang w:val="en-US" w:eastAsia="zh-CN"/>
        </w:rPr>
        <w:t>(二)、预答辩申请结果录入审核</w:t>
      </w:r>
      <w:bookmarkEnd w:id="46"/>
    </w:p>
    <w:p>
      <w:pPr>
        <w:numPr>
          <w:ilvl w:val="0"/>
          <w:numId w:val="0"/>
        </w:numPr>
        <w:ind w:leftChars="0"/>
        <w:rPr>
          <w:rFonts w:hint="eastAsia"/>
          <w:sz w:val="28"/>
          <w:szCs w:val="32"/>
          <w:lang w:val="en-US" w:eastAsia="zh-CN"/>
        </w:rPr>
      </w:pPr>
      <w:r>
        <w:rPr>
          <w:rFonts w:hint="eastAsia"/>
          <w:sz w:val="28"/>
          <w:szCs w:val="32"/>
          <w:lang w:val="en-US" w:eastAsia="zh-CN"/>
        </w:rPr>
        <w:t>操作角色：院系秘书</w:t>
      </w:r>
    </w:p>
    <w:p>
      <w:pPr>
        <w:keepNext w:val="0"/>
        <w:keepLines w:val="0"/>
        <w:widowControl w:val="0"/>
        <w:suppressLineNumbers w:val="0"/>
        <w:spacing w:before="0" w:beforeAutospacing="0" w:after="0" w:afterAutospacing="0"/>
        <w:ind w:left="0" w:leftChars="0" w:right="0"/>
        <w:jc w:val="both"/>
        <w:rPr>
          <w:rFonts w:hint="eastAsia" w:ascii="等线" w:hAnsi="等线" w:eastAsia="等线" w:cs="等线"/>
          <w:kern w:val="2"/>
          <w:sz w:val="21"/>
          <w:szCs w:val="21"/>
          <w:lang w:val="en-US" w:eastAsia="zh-CN" w:bidi="ar"/>
        </w:rPr>
      </w:pPr>
      <w:r>
        <w:rPr>
          <w:rFonts w:hint="eastAsia" w:ascii="等线" w:hAnsi="等线" w:eastAsia="等线" w:cs="等线"/>
          <w:kern w:val="2"/>
          <w:sz w:val="21"/>
          <w:szCs w:val="21"/>
          <w:lang w:val="en-US" w:eastAsia="zh-CN" w:bidi="ar"/>
        </w:rPr>
        <w:t>位置：毕业&gt;预答辩申请管理&gt;预答辩申请结果录入审核</w:t>
      </w:r>
    </w:p>
    <w:p>
      <w:pPr>
        <w:keepNext w:val="0"/>
        <w:keepLines w:val="0"/>
        <w:widowControl w:val="0"/>
        <w:suppressLineNumbers w:val="0"/>
        <w:spacing w:before="0" w:beforeAutospacing="0" w:after="0" w:afterAutospacing="0"/>
        <w:ind w:left="0" w:leftChars="0" w:right="0"/>
        <w:jc w:val="both"/>
        <w:rPr>
          <w:rFonts w:hint="default" w:ascii="等线" w:hAnsi="等线" w:eastAsia="等线" w:cs="等线"/>
          <w:kern w:val="2"/>
          <w:sz w:val="21"/>
          <w:szCs w:val="21"/>
          <w:lang w:val="en-US" w:eastAsia="zh-CN" w:bidi="ar"/>
        </w:rPr>
      </w:pPr>
      <w:r>
        <w:rPr>
          <w:rFonts w:hint="eastAsia" w:ascii="等线" w:hAnsi="等线" w:eastAsia="等线" w:cs="等线"/>
          <w:kern w:val="2"/>
          <w:sz w:val="21"/>
          <w:szCs w:val="21"/>
          <w:lang w:val="en-US" w:eastAsia="zh-CN" w:bidi="ar"/>
        </w:rPr>
        <w:t>审核由</w:t>
      </w:r>
      <w:r>
        <w:rPr>
          <w:rFonts w:hint="eastAsia" w:ascii="等线" w:hAnsi="等线" w:eastAsia="等线" w:cs="等线"/>
          <w:b/>
          <w:bCs/>
          <w:kern w:val="2"/>
          <w:sz w:val="22"/>
          <w:szCs w:val="22"/>
          <w:lang w:val="en-US" w:eastAsia="zh-CN" w:bidi="ar"/>
        </w:rPr>
        <w:t>导师</w:t>
      </w:r>
      <w:r>
        <w:rPr>
          <w:rFonts w:hint="eastAsia" w:ascii="等线" w:hAnsi="等线" w:eastAsia="等线" w:cs="等线"/>
          <w:kern w:val="2"/>
          <w:sz w:val="21"/>
          <w:szCs w:val="21"/>
          <w:lang w:val="en-US" w:eastAsia="zh-CN" w:bidi="ar"/>
        </w:rPr>
        <w:t>录入的</w:t>
      </w:r>
      <w:r>
        <w:rPr>
          <w:rFonts w:hint="eastAsia"/>
          <w:lang w:val="en-US" w:eastAsia="zh-CN"/>
        </w:rPr>
        <w:t>预答辩申请结果，确认无误后点击审核通过即可</w:t>
      </w:r>
    </w:p>
    <w:p>
      <w:pPr>
        <w:numPr>
          <w:ilvl w:val="0"/>
          <w:numId w:val="0"/>
        </w:numPr>
        <w:ind w:leftChars="0"/>
        <w:rPr>
          <w:rFonts w:hint="eastAsia"/>
          <w:lang w:val="en-US" w:eastAsia="zh-CN"/>
        </w:rPr>
      </w:pPr>
      <w:r>
        <w:drawing>
          <wp:inline distT="0" distB="0" distL="114300" distR="114300">
            <wp:extent cx="5266690" cy="2614295"/>
            <wp:effectExtent l="0" t="0" r="10160" b="14605"/>
            <wp:docPr id="1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
                    <pic:cNvPicPr>
                      <a:picLocks noChangeAspect="1"/>
                    </pic:cNvPicPr>
                  </pic:nvPicPr>
                  <pic:blipFill>
                    <a:blip r:embed="rId81"/>
                    <a:stretch>
                      <a:fillRect/>
                    </a:stretch>
                  </pic:blipFill>
                  <pic:spPr>
                    <a:xfrm>
                      <a:off x="0" y="0"/>
                      <a:ext cx="5266690" cy="2614295"/>
                    </a:xfrm>
                    <a:prstGeom prst="rect">
                      <a:avLst/>
                    </a:prstGeom>
                    <a:noFill/>
                    <a:ln>
                      <a:noFill/>
                    </a:ln>
                  </pic:spPr>
                </pic:pic>
              </a:graphicData>
            </a:graphic>
          </wp:inline>
        </w:drawing>
      </w:r>
    </w:p>
    <w:p>
      <w:pPr>
        <w:numPr>
          <w:ilvl w:val="0"/>
          <w:numId w:val="0"/>
        </w:numPr>
        <w:ind w:leftChars="0"/>
        <w:rPr>
          <w:rFonts w:hint="default"/>
          <w:lang w:val="en-US" w:eastAsia="zh-CN"/>
        </w:rPr>
      </w:pPr>
      <w:r>
        <w:rPr>
          <w:rFonts w:hint="eastAsia"/>
          <w:lang w:val="en-US" w:eastAsia="zh-CN"/>
        </w:rPr>
        <w:t>点击撤销按钮可以撤销导师填写的预答辩申请结果以及审核结果</w:t>
      </w:r>
    </w:p>
    <w:p>
      <w:pPr>
        <w:numPr>
          <w:ilvl w:val="0"/>
          <w:numId w:val="0"/>
        </w:numPr>
        <w:ind w:leftChars="0"/>
        <w:rPr>
          <w:rFonts w:hint="eastAsia"/>
          <w:lang w:val="en-US" w:eastAsia="zh-CN"/>
        </w:rPr>
      </w:pPr>
      <w:r>
        <w:drawing>
          <wp:inline distT="0" distB="0" distL="114300" distR="114300">
            <wp:extent cx="5266690" cy="2614295"/>
            <wp:effectExtent l="0" t="0" r="10160" b="14605"/>
            <wp:docPr id="1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
                    <pic:cNvPicPr>
                      <a:picLocks noChangeAspect="1"/>
                    </pic:cNvPicPr>
                  </pic:nvPicPr>
                  <pic:blipFill>
                    <a:blip r:embed="rId82"/>
                    <a:stretch>
                      <a:fillRect/>
                    </a:stretch>
                  </pic:blipFill>
                  <pic:spPr>
                    <a:xfrm>
                      <a:off x="0" y="0"/>
                      <a:ext cx="5266690" cy="261429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color w:val="FF0000"/>
          <w:sz w:val="24"/>
          <w:szCs w:val="28"/>
          <w:lang w:val="en-US" w:eastAsia="zh-CN"/>
        </w:rPr>
        <w:t>注：老师填写的不同意答辩的学生会在审核通过后添加至放弃毕业-学位学生名单中，由院系秘书再次录入同意答辩 或 修改后答辩 即可移除</w:t>
      </w:r>
    </w:p>
    <w:p>
      <w:pPr>
        <w:rPr>
          <w:rFonts w:hint="default"/>
          <w:lang w:val="en-US" w:eastAsia="zh-CN"/>
        </w:rPr>
      </w:pPr>
      <w:r>
        <w:rPr>
          <w:rFonts w:hint="eastAsia"/>
          <w:lang w:val="en-US" w:eastAsia="zh-CN"/>
        </w:rPr>
        <w:br w:type="page"/>
      </w:r>
    </w:p>
    <w:p>
      <w:pPr>
        <w:pStyle w:val="3"/>
        <w:bidi w:val="0"/>
        <w:rPr>
          <w:rFonts w:hint="eastAsia"/>
          <w:lang w:val="en-US" w:eastAsia="zh-CN"/>
        </w:rPr>
      </w:pPr>
      <w:bookmarkStart w:id="47" w:name="_Toc24972"/>
      <w:bookmarkStart w:id="48" w:name="_Toc15149"/>
      <w:r>
        <w:rPr>
          <w:rFonts w:hint="eastAsia"/>
          <w:lang w:val="en-US" w:eastAsia="zh-CN"/>
        </w:rPr>
        <w:t>十五、答辩申请审核</w:t>
      </w:r>
      <w:bookmarkEnd w:id="47"/>
      <w:bookmarkEnd w:id="48"/>
    </w:p>
    <w:p>
      <w:pPr>
        <w:numPr>
          <w:ilvl w:val="0"/>
          <w:numId w:val="0"/>
        </w:numPr>
        <w:ind w:leftChars="0"/>
        <w:rPr>
          <w:rFonts w:hint="eastAsia"/>
          <w:sz w:val="24"/>
          <w:szCs w:val="28"/>
          <w:lang w:val="en-US" w:eastAsia="zh-CN"/>
        </w:rPr>
      </w:pPr>
      <w:r>
        <w:rPr>
          <w:rFonts w:hint="eastAsia"/>
          <w:b/>
          <w:bCs/>
          <w:color w:val="FF0000"/>
          <w:sz w:val="24"/>
          <w:szCs w:val="28"/>
          <w:lang w:val="en-US" w:eastAsia="zh-CN"/>
        </w:rPr>
        <w:t>注</w:t>
      </w:r>
      <w:r>
        <w:rPr>
          <w:rFonts w:hint="eastAsia"/>
          <w:b/>
          <w:bCs/>
          <w:sz w:val="24"/>
          <w:szCs w:val="28"/>
          <w:lang w:val="en-US" w:eastAsia="zh-CN"/>
        </w:rPr>
        <w:t>：</w:t>
      </w:r>
      <w:r>
        <w:rPr>
          <w:rFonts w:hint="eastAsia"/>
          <w:sz w:val="24"/>
          <w:szCs w:val="28"/>
          <w:lang w:val="en-US" w:eastAsia="zh-CN"/>
        </w:rPr>
        <w:t>请按《</w:t>
      </w:r>
      <w:r>
        <w:rPr>
          <w:rFonts w:hint="eastAsia"/>
          <w:sz w:val="24"/>
          <w:szCs w:val="28"/>
          <w:lang w:val="en-US" w:eastAsia="zh-CN"/>
        </w:rPr>
        <w:fldChar w:fldCharType="begin"/>
      </w:r>
      <w:r>
        <w:rPr>
          <w:rFonts w:hint="eastAsia"/>
          <w:sz w:val="24"/>
          <w:szCs w:val="28"/>
          <w:lang w:val="en-US" w:eastAsia="zh-CN"/>
        </w:rPr>
        <w:instrText xml:space="preserve"> HYPERLINK "https://kdocs.cn/l/cdTO7cyWoRX0" </w:instrText>
      </w:r>
      <w:r>
        <w:rPr>
          <w:rFonts w:hint="eastAsia"/>
          <w:sz w:val="24"/>
          <w:szCs w:val="28"/>
          <w:lang w:val="en-US" w:eastAsia="zh-CN"/>
        </w:rPr>
        <w:fldChar w:fldCharType="separate"/>
      </w:r>
      <w:r>
        <w:rPr>
          <w:rStyle w:val="14"/>
          <w:rFonts w:hint="eastAsia"/>
          <w:sz w:val="24"/>
          <w:szCs w:val="28"/>
          <w:lang w:val="en-US" w:eastAsia="zh-CN"/>
        </w:rPr>
        <w:t>学位论文评阅人及答辩委员会组成规定</w:t>
      </w:r>
      <w:r>
        <w:rPr>
          <w:rFonts w:hint="eastAsia"/>
          <w:sz w:val="24"/>
          <w:szCs w:val="28"/>
          <w:lang w:val="en-US" w:eastAsia="zh-CN"/>
        </w:rPr>
        <w:fldChar w:fldCharType="end"/>
      </w:r>
      <w:r>
        <w:rPr>
          <w:rFonts w:hint="eastAsia"/>
          <w:sz w:val="24"/>
          <w:szCs w:val="28"/>
          <w:lang w:val="en-US" w:eastAsia="zh-CN"/>
        </w:rPr>
        <w:t>》审核</w:t>
      </w:r>
    </w:p>
    <w:p>
      <w:pPr>
        <w:numPr>
          <w:ilvl w:val="0"/>
          <w:numId w:val="0"/>
        </w:numPr>
        <w:ind w:leftChars="0"/>
        <w:rPr>
          <w:rFonts w:hint="eastAsia"/>
          <w:sz w:val="24"/>
          <w:szCs w:val="28"/>
          <w:lang w:val="en-US" w:eastAsia="zh-CN"/>
        </w:rPr>
      </w:pPr>
    </w:p>
    <w:p>
      <w:pPr>
        <w:numPr>
          <w:ilvl w:val="0"/>
          <w:numId w:val="0"/>
        </w:numPr>
        <w:ind w:leftChars="0"/>
        <w:rPr>
          <w:rFonts w:hint="eastAsia"/>
          <w:lang w:val="en-US" w:eastAsia="zh-CN"/>
        </w:rPr>
      </w:pPr>
      <w:r>
        <w:rPr>
          <w:rFonts w:hint="eastAsia"/>
          <w:lang w:val="en-US" w:eastAsia="zh-CN"/>
        </w:rPr>
        <w:t>审核角色：导师、培养单位</w:t>
      </w:r>
    </w:p>
    <w:p>
      <w:pPr>
        <w:bidi w:val="0"/>
        <w:rPr>
          <w:rFonts w:hint="eastAsia"/>
          <w:lang w:val="en-US" w:eastAsia="zh-CN"/>
        </w:rPr>
      </w:pPr>
      <w:r>
        <w:rPr>
          <w:rFonts w:hint="eastAsia"/>
          <w:lang w:val="en-US" w:eastAsia="zh-CN"/>
        </w:rPr>
        <w:t>1、导师审核</w:t>
      </w:r>
    </w:p>
    <w:p>
      <w:pPr>
        <w:numPr>
          <w:ilvl w:val="0"/>
          <w:numId w:val="0"/>
        </w:numPr>
        <w:rPr>
          <w:rFonts w:hint="eastAsia"/>
          <w:lang w:val="en-US" w:eastAsia="zh-CN"/>
        </w:rPr>
      </w:pPr>
      <w:r>
        <w:rPr>
          <w:rFonts w:hint="eastAsia"/>
          <w:lang w:val="en-US" w:eastAsia="zh-CN"/>
        </w:rPr>
        <w:t>位置1 待办事项&gt; xxx答辩申请</w:t>
      </w:r>
    </w:p>
    <w:p>
      <w:pPr>
        <w:numPr>
          <w:ilvl w:val="0"/>
          <w:numId w:val="0"/>
        </w:numPr>
        <w:rPr>
          <w:rFonts w:hint="default"/>
          <w:lang w:val="en-US" w:eastAsia="zh-CN"/>
        </w:rPr>
      </w:pPr>
      <w:r>
        <w:rPr>
          <w:rFonts w:hint="eastAsia"/>
          <w:lang w:val="en-US" w:eastAsia="zh-CN"/>
        </w:rPr>
        <w:t>位置2 首页左侧菜单&gt;毕业管理&gt;答辩审核</w:t>
      </w:r>
    </w:p>
    <w:p>
      <w:pPr>
        <w:numPr>
          <w:ilvl w:val="0"/>
          <w:numId w:val="0"/>
        </w:numPr>
        <w:ind w:leftChars="0"/>
        <w:rPr>
          <w:rFonts w:hint="eastAsia"/>
          <w:lang w:val="en-US" w:eastAsia="zh-CN"/>
        </w:rPr>
      </w:pPr>
    </w:p>
    <w:p>
      <w:pPr>
        <w:numPr>
          <w:ilvl w:val="0"/>
          <w:numId w:val="0"/>
        </w:numPr>
        <w:ind w:leftChars="0"/>
      </w:pPr>
      <w:r>
        <w:drawing>
          <wp:inline distT="0" distB="0" distL="114300" distR="114300">
            <wp:extent cx="5264785" cy="2499995"/>
            <wp:effectExtent l="0" t="0" r="12065" b="1460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83"/>
                    <a:stretch>
                      <a:fillRect/>
                    </a:stretch>
                  </pic:blipFill>
                  <pic:spPr>
                    <a:xfrm>
                      <a:off x="0" y="0"/>
                      <a:ext cx="5264785" cy="2499995"/>
                    </a:xfrm>
                    <a:prstGeom prst="rect">
                      <a:avLst/>
                    </a:prstGeom>
                    <a:noFill/>
                    <a:ln>
                      <a:noFill/>
                    </a:ln>
                  </pic:spPr>
                </pic:pic>
              </a:graphicData>
            </a:graphic>
          </wp:inline>
        </w:drawing>
      </w:r>
      <w:r>
        <w:rPr>
          <w:rFonts w:hint="eastAsia"/>
          <w:lang w:val="en-US" w:eastAsia="zh-CN"/>
        </w:rPr>
        <w:t>进入审核页面后，如无异议则填写审核意见后点击通过；如有其他问题，填写审核意见后驳回至学生即可</w:t>
      </w:r>
    </w:p>
    <w:p>
      <w:pPr>
        <w:numPr>
          <w:ilvl w:val="0"/>
          <w:numId w:val="0"/>
        </w:numPr>
        <w:ind w:leftChars="0"/>
        <w:rPr>
          <w:rFonts w:hint="eastAsia"/>
          <w:lang w:val="en-US" w:eastAsia="zh-CN"/>
        </w:rPr>
      </w:pPr>
      <w:r>
        <w:drawing>
          <wp:inline distT="0" distB="0" distL="114300" distR="114300">
            <wp:extent cx="5271770" cy="3117215"/>
            <wp:effectExtent l="0" t="0" r="5080" b="698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84"/>
                    <a:stretch>
                      <a:fillRect/>
                    </a:stretch>
                  </pic:blipFill>
                  <pic:spPr>
                    <a:xfrm>
                      <a:off x="0" y="0"/>
                      <a:ext cx="5271770" cy="3117215"/>
                    </a:xfrm>
                    <a:prstGeom prst="rect">
                      <a:avLst/>
                    </a:prstGeom>
                    <a:noFill/>
                    <a:ln>
                      <a:noFill/>
                    </a:ln>
                  </pic:spPr>
                </pic:pic>
              </a:graphicData>
            </a:graphic>
          </wp:inline>
        </w:drawing>
      </w:r>
      <w:r>
        <w:rPr>
          <w:rFonts w:hint="eastAsia"/>
          <w:lang w:val="en-US" w:eastAsia="zh-CN"/>
        </w:rPr>
        <w:t>2、培养单位审核</w:t>
      </w:r>
    </w:p>
    <w:p>
      <w:pPr>
        <w:numPr>
          <w:ilvl w:val="0"/>
          <w:numId w:val="0"/>
        </w:numPr>
        <w:ind w:leftChars="0"/>
        <w:rPr>
          <w:rFonts w:hint="default"/>
          <w:lang w:val="en-US" w:eastAsia="zh-CN"/>
        </w:rPr>
      </w:pPr>
      <w:r>
        <w:rPr>
          <w:rFonts w:hint="eastAsia"/>
          <w:lang w:val="en-US" w:eastAsia="zh-CN"/>
        </w:rPr>
        <w:t>位置1：首页待办事项&gt;答辩申请</w:t>
      </w:r>
    </w:p>
    <w:p>
      <w:pPr>
        <w:numPr>
          <w:ilvl w:val="0"/>
          <w:numId w:val="0"/>
        </w:numPr>
        <w:ind w:leftChars="0"/>
        <w:rPr>
          <w:rFonts w:hint="eastAsia"/>
          <w:lang w:val="en-US" w:eastAsia="zh-CN"/>
        </w:rPr>
      </w:pPr>
      <w:r>
        <w:rPr>
          <w:rFonts w:hint="eastAsia"/>
          <w:lang w:val="en-US" w:eastAsia="zh-CN"/>
        </w:rPr>
        <w:t>位置2：右上角</w:t>
      </w:r>
    </w:p>
    <w:p>
      <w:pPr>
        <w:numPr>
          <w:ilvl w:val="0"/>
          <w:numId w:val="0"/>
        </w:numPr>
        <w:ind w:leftChars="0"/>
        <w:rPr>
          <w:rFonts w:hint="default"/>
          <w:lang w:val="en-US" w:eastAsia="zh-CN"/>
        </w:rPr>
      </w:pPr>
      <w:r>
        <w:rPr>
          <w:rFonts w:hint="eastAsia"/>
          <w:lang w:val="en-US" w:eastAsia="zh-CN"/>
        </w:rPr>
        <w:t>毕业菜单 &gt;  左侧答辩申请管理菜单 &gt; 答辩申请审核</w:t>
      </w:r>
    </w:p>
    <w:p>
      <w:pPr>
        <w:keepNext w:val="0"/>
        <w:keepLines w:val="0"/>
        <w:widowControl w:val="0"/>
        <w:numPr>
          <w:ilvl w:val="0"/>
          <w:numId w:val="13"/>
        </w:numPr>
        <w:suppressLineNumbers w:val="0"/>
        <w:spacing w:before="0" w:beforeAutospacing="0" w:after="0" w:afterAutospacing="0"/>
        <w:ind w:left="0" w:leftChars="0" w:right="0"/>
        <w:jc w:val="both"/>
        <w:rPr>
          <w:rFonts w:hint="eastAsia" w:ascii="等线" w:hAnsi="等线" w:eastAsia="等线" w:cs="Times New Roman"/>
          <w:kern w:val="2"/>
          <w:sz w:val="21"/>
          <w:szCs w:val="21"/>
        </w:rPr>
      </w:pPr>
      <w:r>
        <w:drawing>
          <wp:inline distT="0" distB="0" distL="114300" distR="114300">
            <wp:extent cx="5257800" cy="2359025"/>
            <wp:effectExtent l="0" t="0" r="0" b="317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85"/>
                    <a:stretch>
                      <a:fillRect/>
                    </a:stretch>
                  </pic:blipFill>
                  <pic:spPr>
                    <a:xfrm>
                      <a:off x="0" y="0"/>
                      <a:ext cx="5257800" cy="2359025"/>
                    </a:xfrm>
                    <a:prstGeom prst="rect">
                      <a:avLst/>
                    </a:prstGeom>
                    <a:noFill/>
                    <a:ln>
                      <a:noFill/>
                    </a:ln>
                  </pic:spPr>
                </pic:pic>
              </a:graphicData>
            </a:graphic>
          </wp:inline>
        </w:drawing>
      </w:r>
      <w:r>
        <w:rPr>
          <w:rFonts w:hint="eastAsia"/>
          <w:lang w:val="en-US" w:eastAsia="zh-CN"/>
        </w:rPr>
        <w:t>进入审核页面后，</w:t>
      </w:r>
      <w:r>
        <w:rPr>
          <w:rFonts w:hint="eastAsia" w:ascii="等线" w:hAnsi="等线" w:eastAsia="等线" w:cs="等线"/>
          <w:kern w:val="2"/>
          <w:sz w:val="21"/>
          <w:szCs w:val="21"/>
          <w:lang w:val="en-US" w:eastAsia="zh-CN" w:bidi="ar"/>
        </w:rPr>
        <w:t>红色方框为必填项，填写完确认无误点击通过审核结束，点击驳回可驳回至学生，点击退回可退回至上一审核角色。</w:t>
      </w:r>
    </w:p>
    <w:p>
      <w:pPr>
        <w:numPr>
          <w:ilvl w:val="0"/>
          <w:numId w:val="0"/>
        </w:numPr>
        <w:ind w:leftChars="0"/>
        <w:rPr>
          <w:rFonts w:hint="default"/>
          <w:lang w:val="en-US"/>
        </w:rPr>
      </w:pPr>
    </w:p>
    <w:p>
      <w:pPr>
        <w:numPr>
          <w:ilvl w:val="0"/>
          <w:numId w:val="0"/>
        </w:numPr>
        <w:ind w:leftChars="0"/>
      </w:pPr>
      <w:r>
        <w:drawing>
          <wp:inline distT="0" distB="0" distL="114300" distR="114300">
            <wp:extent cx="5271770" cy="3163570"/>
            <wp:effectExtent l="0" t="0" r="5080" b="17780"/>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86"/>
                    <a:stretch>
                      <a:fillRect/>
                    </a:stretch>
                  </pic:blipFill>
                  <pic:spPr>
                    <a:xfrm>
                      <a:off x="0" y="0"/>
                      <a:ext cx="5271770" cy="3163570"/>
                    </a:xfrm>
                    <a:prstGeom prst="rect">
                      <a:avLst/>
                    </a:prstGeom>
                    <a:noFill/>
                    <a:ln>
                      <a:noFill/>
                    </a:ln>
                  </pic:spPr>
                </pic:pic>
              </a:graphicData>
            </a:graphic>
          </wp:inline>
        </w:drawing>
      </w:r>
    </w:p>
    <w:p>
      <w:pPr>
        <w:numPr>
          <w:ilvl w:val="0"/>
          <w:numId w:val="0"/>
        </w:numPr>
        <w:ind w:leftChars="0"/>
        <w:rPr>
          <w:rFonts w:hint="default"/>
          <w:lang w:val="en-US" w:eastAsia="zh-CN"/>
        </w:rPr>
      </w:pPr>
      <w:r>
        <w:rPr>
          <w:rFonts w:hint="default"/>
          <w:lang w:val="en-US" w:eastAsia="zh-CN"/>
        </w:rPr>
        <w:br w:type="page"/>
      </w:r>
    </w:p>
    <w:p>
      <w:pPr>
        <w:pStyle w:val="3"/>
        <w:numPr>
          <w:ilvl w:val="0"/>
          <w:numId w:val="0"/>
        </w:numPr>
        <w:bidi w:val="0"/>
        <w:rPr>
          <w:rFonts w:hint="eastAsia"/>
          <w:lang w:val="en-US" w:eastAsia="zh-CN"/>
        </w:rPr>
      </w:pPr>
      <w:bookmarkStart w:id="49" w:name="_Toc26487"/>
      <w:bookmarkStart w:id="50" w:name="_Toc20258"/>
      <w:r>
        <w:rPr>
          <w:rFonts w:hint="eastAsia" w:asciiTheme="majorHAnsi" w:hAnsiTheme="majorHAnsi" w:eastAsiaTheme="majorEastAsia" w:cstheme="majorBidi"/>
          <w:b/>
          <w:bCs/>
          <w:kern w:val="2"/>
          <w:sz w:val="32"/>
          <w:szCs w:val="32"/>
          <w:lang w:val="en-US" w:eastAsia="zh-CN" w:bidi="ar-SA"/>
        </w:rPr>
        <w:t>十</w:t>
      </w:r>
      <w:r>
        <w:rPr>
          <w:rFonts w:hint="eastAsia" w:cstheme="majorBidi"/>
          <w:b/>
          <w:bCs/>
          <w:kern w:val="2"/>
          <w:sz w:val="32"/>
          <w:szCs w:val="32"/>
          <w:lang w:val="en-US" w:eastAsia="zh-CN" w:bidi="ar-SA"/>
        </w:rPr>
        <w:t>六</w:t>
      </w:r>
      <w:r>
        <w:rPr>
          <w:rFonts w:hint="eastAsia" w:asciiTheme="majorHAnsi" w:hAnsiTheme="majorHAnsi" w:eastAsiaTheme="majorEastAsia" w:cstheme="majorBidi"/>
          <w:b/>
          <w:bCs/>
          <w:kern w:val="2"/>
          <w:sz w:val="32"/>
          <w:szCs w:val="32"/>
          <w:lang w:val="en-US" w:eastAsia="zh-CN" w:bidi="ar-SA"/>
        </w:rPr>
        <w:t>、</w:t>
      </w:r>
      <w:r>
        <w:rPr>
          <w:rFonts w:hint="eastAsia"/>
          <w:lang w:val="en-US" w:eastAsia="zh-CN"/>
        </w:rPr>
        <w:t>放弃申请毕业学生维护</w:t>
      </w:r>
      <w:bookmarkEnd w:id="49"/>
      <w:bookmarkEnd w:id="50"/>
    </w:p>
    <w:p>
      <w:pPr>
        <w:numPr>
          <w:ilvl w:val="0"/>
          <w:numId w:val="0"/>
        </w:numPr>
        <w:rPr>
          <w:rFonts w:hint="eastAsia"/>
          <w:lang w:val="en-US" w:eastAsia="zh-CN"/>
        </w:rPr>
      </w:pPr>
      <w:r>
        <w:rPr>
          <w:rFonts w:hint="eastAsia"/>
          <w:lang w:val="en-US" w:eastAsia="zh-CN"/>
        </w:rPr>
        <w:t>位置：毕业&gt;放弃申请毕业学生管理&gt;放弃申请毕业学生维护</w:t>
      </w:r>
    </w:p>
    <w:p>
      <w:pPr>
        <w:numPr>
          <w:ilvl w:val="0"/>
          <w:numId w:val="0"/>
        </w:numPr>
        <w:rPr>
          <w:rFonts w:hint="default"/>
          <w:lang w:val="en-US" w:eastAsia="zh-CN"/>
        </w:rPr>
      </w:pPr>
      <w:r>
        <w:rPr>
          <w:rFonts w:hint="eastAsia"/>
          <w:lang w:val="en-US" w:eastAsia="zh-CN"/>
        </w:rPr>
        <w:t>输入对应学生学号，选择放弃原因，点击保存即可</w:t>
      </w:r>
    </w:p>
    <w:p>
      <w:pPr>
        <w:numPr>
          <w:ilvl w:val="0"/>
          <w:numId w:val="0"/>
        </w:numPr>
        <w:rPr>
          <w:rFonts w:hint="default"/>
          <w:lang w:val="en-US" w:eastAsia="zh-CN"/>
        </w:rPr>
      </w:pPr>
      <w:r>
        <w:drawing>
          <wp:inline distT="0" distB="0" distL="114300" distR="114300">
            <wp:extent cx="5274310" cy="2561590"/>
            <wp:effectExtent l="0" t="0" r="2540" b="1016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87"/>
                    <a:stretch>
                      <a:fillRect/>
                    </a:stretch>
                  </pic:blipFill>
                  <pic:spPr>
                    <a:xfrm>
                      <a:off x="0" y="0"/>
                      <a:ext cx="5274310" cy="2561590"/>
                    </a:xfrm>
                    <a:prstGeom prst="rect">
                      <a:avLst/>
                    </a:prstGeom>
                    <a:noFill/>
                    <a:ln>
                      <a:noFill/>
                    </a:ln>
                  </pic:spPr>
                </pic:pic>
              </a:graphicData>
            </a:graphic>
          </wp:inline>
        </w:drawing>
      </w:r>
    </w:p>
    <w:p>
      <w:pPr>
        <w:numPr>
          <w:ilvl w:val="0"/>
          <w:numId w:val="0"/>
        </w:numPr>
        <w:ind w:leftChars="0"/>
        <w:rPr>
          <w:rFonts w:hint="default"/>
          <w:lang w:val="en-US" w:eastAsia="zh-CN"/>
        </w:rPr>
      </w:pPr>
    </w:p>
    <w:p>
      <w:pPr>
        <w:numPr>
          <w:ilvl w:val="0"/>
          <w:numId w:val="0"/>
        </w:numPr>
        <w:ind w:leftChars="0"/>
        <w:rPr>
          <w:rFonts w:hint="eastAsia"/>
          <w:lang w:val="en-US" w:eastAsia="zh-CN"/>
        </w:rPr>
      </w:pPr>
      <w:r>
        <w:rPr>
          <w:rFonts w:hint="eastAsia"/>
          <w:lang w:val="en-US" w:eastAsia="zh-CN"/>
        </w:rPr>
        <w:t>放弃申请毕业学生查询</w:t>
      </w:r>
    </w:p>
    <w:p>
      <w:pPr>
        <w:numPr>
          <w:ilvl w:val="0"/>
          <w:numId w:val="0"/>
        </w:numPr>
        <w:ind w:leftChars="0"/>
        <w:rPr>
          <w:rFonts w:hint="eastAsia"/>
          <w:lang w:val="en-US" w:eastAsia="zh-CN"/>
        </w:rPr>
      </w:pPr>
      <w:r>
        <w:rPr>
          <w:rFonts w:hint="eastAsia"/>
          <w:lang w:val="en-US" w:eastAsia="zh-CN"/>
        </w:rPr>
        <w:t>位置：毕业&gt;放弃申请毕业学生管理&gt;放弃申请毕业学生查询</w:t>
      </w:r>
    </w:p>
    <w:p>
      <w:pPr>
        <w:numPr>
          <w:ilvl w:val="0"/>
          <w:numId w:val="0"/>
        </w:numPr>
        <w:ind w:leftChars="0"/>
        <w:rPr>
          <w:rFonts w:hint="default"/>
          <w:lang w:val="en-US" w:eastAsia="zh-CN"/>
        </w:rPr>
      </w:pPr>
    </w:p>
    <w:p>
      <w:pPr>
        <w:numPr>
          <w:ilvl w:val="0"/>
          <w:numId w:val="0"/>
        </w:numPr>
        <w:ind w:leftChars="0"/>
        <w:rPr>
          <w:rFonts w:hint="default"/>
          <w:lang w:val="en-US" w:eastAsia="zh-CN"/>
        </w:rPr>
      </w:pPr>
      <w:r>
        <w:drawing>
          <wp:inline distT="0" distB="0" distL="114300" distR="114300">
            <wp:extent cx="5274310" cy="2552065"/>
            <wp:effectExtent l="0" t="0" r="2540" b="635"/>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88"/>
                    <a:stretch>
                      <a:fillRect/>
                    </a:stretch>
                  </pic:blipFill>
                  <pic:spPr>
                    <a:xfrm>
                      <a:off x="0" y="0"/>
                      <a:ext cx="5274310" cy="2552065"/>
                    </a:xfrm>
                    <a:prstGeom prst="rect">
                      <a:avLst/>
                    </a:prstGeom>
                    <a:noFill/>
                    <a:ln>
                      <a:noFill/>
                    </a:ln>
                  </pic:spPr>
                </pic:pic>
              </a:graphicData>
            </a:graphic>
          </wp:inline>
        </w:drawing>
      </w:r>
    </w:p>
    <w:p>
      <w:pPr>
        <w:rPr>
          <w:rFonts w:hint="default"/>
          <w:lang w:val="en-US" w:eastAsia="zh-CN"/>
        </w:rPr>
      </w:pPr>
      <w:r>
        <w:rPr>
          <w:rFonts w:hint="default"/>
          <w:lang w:val="en-US" w:eastAsia="zh-CN"/>
        </w:rPr>
        <w:br w:type="page"/>
      </w:r>
    </w:p>
    <w:p>
      <w:pPr>
        <w:pStyle w:val="2"/>
        <w:bidi w:val="0"/>
        <w:jc w:val="center"/>
        <w:rPr>
          <w:rFonts w:hint="eastAsia"/>
          <w:lang w:val="en-US" w:eastAsia="zh-CN"/>
        </w:rPr>
      </w:pPr>
      <w:bookmarkStart w:id="51" w:name="_Toc27487"/>
      <w:bookmarkStart w:id="52" w:name="_Toc14823"/>
      <w:r>
        <w:rPr>
          <w:rFonts w:hint="eastAsia"/>
          <w:lang w:val="en-US" w:eastAsia="zh-CN"/>
        </w:rPr>
        <w:t>学位部分</w:t>
      </w:r>
      <w:bookmarkEnd w:id="51"/>
      <w:bookmarkEnd w:id="52"/>
    </w:p>
    <w:p>
      <w:pPr>
        <w:pStyle w:val="3"/>
      </w:pPr>
      <w:bookmarkStart w:id="53" w:name="_Toc13793"/>
      <w:bookmarkStart w:id="54" w:name="_Toc15777"/>
      <w:r>
        <w:rPr>
          <w:rFonts w:hint="eastAsia"/>
          <w:lang w:val="en-US" w:eastAsia="zh-CN"/>
        </w:rPr>
        <w:t>一、</w:t>
      </w:r>
      <w:r>
        <w:rPr>
          <w:rFonts w:hint="eastAsia"/>
        </w:rPr>
        <w:t>学术成果提交审核</w:t>
      </w:r>
      <w:bookmarkEnd w:id="53"/>
      <w:bookmarkEnd w:id="54"/>
    </w:p>
    <w:p>
      <w:pPr>
        <w:rPr>
          <w:rFonts w:hint="eastAsia"/>
          <w:color w:val="FF0000"/>
          <w:sz w:val="28"/>
          <w:szCs w:val="32"/>
          <w:lang w:val="en-US" w:eastAsia="zh-CN"/>
        </w:rPr>
      </w:pPr>
      <w:r>
        <w:rPr>
          <w:rFonts w:hint="eastAsia"/>
          <w:color w:val="FF0000"/>
          <w:sz w:val="28"/>
          <w:szCs w:val="32"/>
          <w:lang w:val="en-US" w:eastAsia="zh-CN"/>
        </w:rPr>
        <w:t>按申请条件审核学术成果</w:t>
      </w:r>
    </w:p>
    <w:p>
      <w:pPr>
        <w:rPr>
          <w:rFonts w:hint="default" w:eastAsiaTheme="minorEastAsia"/>
          <w:color w:val="FF0000"/>
          <w:sz w:val="28"/>
          <w:szCs w:val="32"/>
          <w:lang w:val="en-US" w:eastAsia="zh-CN"/>
        </w:rPr>
      </w:pPr>
      <w:r>
        <w:rPr>
          <w:rFonts w:hint="default"/>
          <w:color w:val="FF0000"/>
          <w:sz w:val="28"/>
          <w:szCs w:val="32"/>
          <w:lang w:val="en-US" w:eastAsia="zh-CN"/>
        </w:rPr>
        <w:t>21</w:t>
      </w:r>
      <w:r>
        <w:rPr>
          <w:rFonts w:hint="eastAsia"/>
          <w:color w:val="FF0000"/>
          <w:sz w:val="28"/>
          <w:szCs w:val="32"/>
          <w:lang w:val="en-US" w:eastAsia="zh-CN"/>
        </w:rPr>
        <w:t>级及以后学术学位博士需至少一条会议记录</w:t>
      </w:r>
    </w:p>
    <w:p>
      <w:r>
        <w:rPr>
          <w:rFonts w:hint="eastAsia"/>
        </w:rPr>
        <w:t>角色：导师</w:t>
      </w:r>
    </w:p>
    <w:p>
      <w:pPr>
        <w:rPr>
          <w:rFonts w:hint="eastAsia"/>
        </w:rPr>
      </w:pPr>
      <w:r>
        <w:rPr>
          <w:rFonts w:hint="eastAsia"/>
        </w:rPr>
        <w:t>位置：毕业管理 &gt; 学术成果提交审核</w:t>
      </w:r>
    </w:p>
    <w:p>
      <w:r>
        <w:rPr>
          <w:rFonts w:hint="eastAsia"/>
        </w:rPr>
        <w:t>角色：学院、分委会、校委会</w:t>
      </w:r>
    </w:p>
    <w:p>
      <w:pPr>
        <w:rPr>
          <w:rFonts w:hint="eastAsia"/>
        </w:rPr>
      </w:pPr>
      <w:r>
        <w:rPr>
          <w:rFonts w:hint="eastAsia"/>
        </w:rPr>
        <w:t>位置：</w:t>
      </w:r>
      <w:r>
        <w:rPr>
          <w:rFonts w:ascii="Helvetica" w:hAnsi="Helvetica" w:cs="Helvetica"/>
          <w:color w:val="666666"/>
          <w:sz w:val="18"/>
          <w:szCs w:val="18"/>
          <w:shd w:val="clear" w:color="auto" w:fill="FEFEFE"/>
        </w:rPr>
        <w:t> </w:t>
      </w:r>
      <w:r>
        <w:rPr>
          <w:rFonts w:hint="eastAsia"/>
        </w:rPr>
        <w:t>毕业 &gt; 论文成果管理 &gt; 学术成果提交审核</w:t>
      </w:r>
    </w:p>
    <w:p>
      <w:r>
        <w:rPr>
          <w:rFonts w:hint="eastAsia"/>
        </w:rPr>
        <w:t>1、点击“操作“按钮查看详细数据</w:t>
      </w:r>
    </w:p>
    <w:p>
      <w:r>
        <w:drawing>
          <wp:inline distT="0" distB="0" distL="0" distR="0">
            <wp:extent cx="5274310" cy="1021080"/>
            <wp:effectExtent l="0" t="0" r="2540" b="762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89"/>
                    <a:stretch>
                      <a:fillRect/>
                    </a:stretch>
                  </pic:blipFill>
                  <pic:spPr>
                    <a:xfrm>
                      <a:off x="0" y="0"/>
                      <a:ext cx="5274310" cy="1021080"/>
                    </a:xfrm>
                    <a:prstGeom prst="rect">
                      <a:avLst/>
                    </a:prstGeom>
                  </pic:spPr>
                </pic:pic>
              </a:graphicData>
            </a:graphic>
          </wp:inline>
        </w:drawing>
      </w:r>
    </w:p>
    <w:p>
      <w:r>
        <w:rPr>
          <w:rFonts w:hint="eastAsia"/>
        </w:rPr>
        <w:t>2、查看信息并填写审核意见</w:t>
      </w:r>
    </w:p>
    <w:p>
      <w:r>
        <w:drawing>
          <wp:inline distT="0" distB="0" distL="0" distR="0">
            <wp:extent cx="5274310" cy="2856230"/>
            <wp:effectExtent l="0" t="0" r="2540" b="127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90"/>
                    <a:stretch>
                      <a:fillRect/>
                    </a:stretch>
                  </pic:blipFill>
                  <pic:spPr>
                    <a:xfrm>
                      <a:off x="0" y="0"/>
                      <a:ext cx="5274310" cy="285623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default" w:ascii="等线" w:hAnsi="等线" w:eastAsia="等线" w:cs="Times New Roman"/>
          <w:kern w:val="2"/>
          <w:sz w:val="21"/>
          <w:szCs w:val="21"/>
          <w:lang w:val="en-US"/>
        </w:rPr>
      </w:pPr>
      <w:r>
        <w:rPr>
          <w:rFonts w:hint="eastAsia"/>
        </w:rPr>
        <w:t>3、进行审核操作</w:t>
      </w:r>
      <w:r>
        <w:rPr>
          <w:rFonts w:hint="eastAsia"/>
          <w:lang w:eastAsia="zh-CN"/>
        </w:rPr>
        <w:t>，</w:t>
      </w:r>
      <w:r>
        <w:rPr>
          <w:rFonts w:hint="eastAsia" w:ascii="等线" w:hAnsi="等线" w:eastAsia="等线" w:cs="等线"/>
          <w:kern w:val="2"/>
          <w:sz w:val="21"/>
          <w:szCs w:val="21"/>
          <w:lang w:val="en-US" w:eastAsia="zh-CN" w:bidi="ar"/>
        </w:rPr>
        <w:t>填写完确认无误点击通过到下一级审核角色审核，点击驳回可驳回至学生修改，点击不通过需要学生重新申请</w:t>
      </w:r>
    </w:p>
    <w:p>
      <w:pPr>
        <w:rPr>
          <w:rFonts w:hint="eastAsia" w:eastAsiaTheme="minorEastAsia"/>
          <w:lang w:eastAsia="zh-CN"/>
        </w:rPr>
      </w:pPr>
    </w:p>
    <w:p>
      <w:r>
        <w:drawing>
          <wp:inline distT="0" distB="0" distL="0" distR="0">
            <wp:extent cx="5274310" cy="2722880"/>
            <wp:effectExtent l="0" t="0" r="2540" b="12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91"/>
                    <a:stretch>
                      <a:fillRect/>
                    </a:stretch>
                  </pic:blipFill>
                  <pic:spPr>
                    <a:xfrm>
                      <a:off x="0" y="0"/>
                      <a:ext cx="5274310" cy="2722880"/>
                    </a:xfrm>
                    <a:prstGeom prst="rect">
                      <a:avLst/>
                    </a:prstGeom>
                  </pic:spPr>
                </pic:pic>
              </a:graphicData>
            </a:graphic>
          </wp:inline>
        </w:drawing>
      </w:r>
    </w:p>
    <w:p>
      <w:r>
        <w:t>4</w:t>
      </w:r>
      <w:r>
        <w:rPr>
          <w:rFonts w:hint="eastAsia"/>
        </w:rPr>
        <w:t>、可查看详细科研信息和在线阅读上传的附件</w:t>
      </w:r>
    </w:p>
    <w:p>
      <w:r>
        <w:drawing>
          <wp:inline distT="0" distB="0" distL="0" distR="0">
            <wp:extent cx="5274310" cy="2722880"/>
            <wp:effectExtent l="0" t="0" r="2540" b="12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92"/>
                    <a:stretch>
                      <a:fillRect/>
                    </a:stretch>
                  </pic:blipFill>
                  <pic:spPr>
                    <a:xfrm>
                      <a:off x="0" y="0"/>
                      <a:ext cx="5274310" cy="2722880"/>
                    </a:xfrm>
                    <a:prstGeom prst="rect">
                      <a:avLst/>
                    </a:prstGeom>
                  </pic:spPr>
                </pic:pic>
              </a:graphicData>
            </a:graphic>
          </wp:inline>
        </w:drawing>
      </w:r>
    </w:p>
    <w:p>
      <w:r>
        <w:drawing>
          <wp:inline distT="0" distB="0" distL="0" distR="0">
            <wp:extent cx="5274310" cy="2740660"/>
            <wp:effectExtent l="0" t="0" r="2540" b="25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93"/>
                    <a:stretch>
                      <a:fillRect/>
                    </a:stretch>
                  </pic:blipFill>
                  <pic:spPr>
                    <a:xfrm>
                      <a:off x="0" y="0"/>
                      <a:ext cx="5274310" cy="2740660"/>
                    </a:xfrm>
                    <a:prstGeom prst="rect">
                      <a:avLst/>
                    </a:prstGeom>
                  </pic:spPr>
                </pic:pic>
              </a:graphicData>
            </a:graphic>
          </wp:inline>
        </w:drawing>
      </w:r>
    </w:p>
    <w:p>
      <w:r>
        <w:br w:type="page"/>
      </w:r>
    </w:p>
    <w:p>
      <w:pPr>
        <w:pStyle w:val="3"/>
        <w:rPr>
          <w:rFonts w:hint="eastAsia"/>
          <w:lang w:val="en-US" w:eastAsia="zh-CN"/>
        </w:rPr>
      </w:pPr>
      <w:bookmarkStart w:id="55" w:name="_Toc4124"/>
      <w:bookmarkStart w:id="56" w:name="_Toc15492"/>
      <w:r>
        <w:rPr>
          <w:rFonts w:hint="eastAsia"/>
          <w:lang w:val="en-US" w:eastAsia="zh-CN"/>
        </w:rPr>
        <w:t>二、学位申请审核</w:t>
      </w:r>
      <w:bookmarkEnd w:id="55"/>
      <w:bookmarkEnd w:id="56"/>
    </w:p>
    <w:p>
      <w:pPr>
        <w:rPr>
          <w:rFonts w:hint="eastAsia" w:eastAsiaTheme="minorEastAsia"/>
          <w:lang w:val="en-US" w:eastAsia="zh-CN"/>
        </w:rPr>
      </w:pPr>
      <w:r>
        <w:rPr>
          <w:rFonts w:hint="eastAsia"/>
        </w:rPr>
        <w:t>角色：</w:t>
      </w:r>
      <w:r>
        <w:rPr>
          <w:rFonts w:hint="eastAsia"/>
          <w:lang w:val="en-US" w:eastAsia="zh-CN"/>
        </w:rPr>
        <w:t>导师</w:t>
      </w:r>
    </w:p>
    <w:p>
      <w:pPr>
        <w:rPr>
          <w:rStyle w:val="21"/>
          <w:rFonts w:ascii="Helvetica" w:hAnsi="Helvetica" w:cs="Helvetica"/>
          <w:color w:val="auto"/>
          <w:szCs w:val="21"/>
          <w:shd w:val="clear" w:color="auto" w:fill="FEFEFE"/>
        </w:rPr>
      </w:pPr>
      <w:r>
        <w:rPr>
          <w:rFonts w:hint="eastAsia"/>
          <w:color w:val="auto"/>
        </w:rPr>
        <w:t>位置：</w:t>
      </w:r>
      <w:r>
        <w:rPr>
          <w:rFonts w:ascii="Helvetica" w:hAnsi="Helvetica" w:cs="Helvetica"/>
          <w:color w:val="auto"/>
          <w:sz w:val="18"/>
          <w:szCs w:val="18"/>
          <w:shd w:val="clear" w:color="auto" w:fill="FEFEFE"/>
        </w:rPr>
        <w:t> </w:t>
      </w:r>
      <w:r>
        <w:rPr>
          <w:rFonts w:hint="eastAsia" w:ascii="Helvetica" w:hAnsi="Helvetica" w:cs="Helvetica"/>
          <w:color w:val="auto"/>
          <w:sz w:val="18"/>
          <w:szCs w:val="18"/>
          <w:shd w:val="clear" w:color="auto" w:fill="FEFEFE"/>
          <w:lang w:val="en-US" w:eastAsia="zh-CN"/>
        </w:rPr>
        <w:t>首页</w:t>
      </w:r>
      <w:r>
        <w:rPr>
          <w:rFonts w:ascii="Helvetica" w:hAnsi="Helvetica" w:cs="Helvetica"/>
          <w:color w:val="auto"/>
          <w:szCs w:val="21"/>
          <w:shd w:val="clear" w:color="auto" w:fill="FEFEFE"/>
        </w:rPr>
        <w:t xml:space="preserve"> &gt; </w:t>
      </w:r>
      <w:r>
        <w:rPr>
          <w:rFonts w:hint="eastAsia" w:ascii="Helvetica" w:hAnsi="Helvetica" w:cs="Helvetica"/>
          <w:color w:val="auto"/>
          <w:szCs w:val="21"/>
          <w:shd w:val="clear" w:color="auto" w:fill="FEFEFE"/>
          <w:lang w:val="en-US" w:eastAsia="zh-CN"/>
        </w:rPr>
        <w:t>学位管理</w:t>
      </w:r>
      <w:r>
        <w:rPr>
          <w:rFonts w:ascii="Helvetica" w:hAnsi="Helvetica" w:cs="Helvetica"/>
          <w:color w:val="auto"/>
          <w:szCs w:val="21"/>
          <w:shd w:val="clear" w:color="auto" w:fill="FEFEFE"/>
        </w:rPr>
        <w:t xml:space="preserve"> &gt; </w:t>
      </w:r>
      <w:r>
        <w:rPr>
          <w:rStyle w:val="21"/>
          <w:rFonts w:ascii="Helvetica" w:hAnsi="Helvetica" w:cs="Helvetica"/>
          <w:color w:val="auto"/>
          <w:szCs w:val="21"/>
          <w:shd w:val="clear" w:color="auto" w:fill="FEFEFE"/>
        </w:rPr>
        <w:t>学位</w:t>
      </w:r>
      <w:r>
        <w:rPr>
          <w:rStyle w:val="21"/>
          <w:rFonts w:hint="eastAsia" w:ascii="Helvetica" w:hAnsi="Helvetica" w:cs="Helvetica"/>
          <w:color w:val="auto"/>
          <w:szCs w:val="21"/>
          <w:shd w:val="clear" w:color="auto" w:fill="FEFEFE"/>
          <w:lang w:val="en-US" w:eastAsia="zh-CN"/>
        </w:rPr>
        <w:t>申请</w:t>
      </w:r>
      <w:r>
        <w:rPr>
          <w:rStyle w:val="21"/>
          <w:rFonts w:ascii="Helvetica" w:hAnsi="Helvetica" w:cs="Helvetica"/>
          <w:color w:val="auto"/>
          <w:szCs w:val="21"/>
          <w:shd w:val="clear" w:color="auto" w:fill="FEFEFE"/>
        </w:rPr>
        <w:t>审核</w:t>
      </w:r>
    </w:p>
    <w:p>
      <w:pPr>
        <w:rPr>
          <w:rStyle w:val="21"/>
          <w:rFonts w:hint="default" w:ascii="Helvetica" w:hAnsi="Helvetica" w:cs="Helvetica" w:eastAsiaTheme="minorEastAsia"/>
          <w:color w:val="auto"/>
          <w:szCs w:val="21"/>
          <w:shd w:val="clear" w:color="auto" w:fill="FEFEFE"/>
          <w:lang w:val="en-US" w:eastAsia="zh-CN"/>
        </w:rPr>
      </w:pPr>
      <w:r>
        <w:rPr>
          <w:rStyle w:val="21"/>
          <w:rFonts w:hint="eastAsia" w:ascii="Helvetica" w:hAnsi="Helvetica" w:cs="Helvetica"/>
          <w:color w:val="auto"/>
          <w:szCs w:val="21"/>
          <w:shd w:val="clear" w:color="auto" w:fill="FEFEFE"/>
          <w:lang w:val="en-US" w:eastAsia="zh-CN"/>
        </w:rPr>
        <w:t>1.点击操作按钮，查看对应的申请详情，并进行审核操作</w:t>
      </w:r>
    </w:p>
    <w:p>
      <w:r>
        <w:drawing>
          <wp:inline distT="0" distB="0" distL="114300" distR="114300">
            <wp:extent cx="5273040" cy="2118995"/>
            <wp:effectExtent l="0" t="0" r="3810" b="146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4"/>
                    <a:stretch>
                      <a:fillRect/>
                    </a:stretch>
                  </pic:blipFill>
                  <pic:spPr>
                    <a:xfrm>
                      <a:off x="0" y="0"/>
                      <a:ext cx="5273040" cy="211899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default" w:eastAsiaTheme="minorEastAsia"/>
          <w:lang w:val="en-US" w:eastAsia="zh-CN"/>
        </w:rPr>
      </w:pPr>
      <w:r>
        <w:rPr>
          <w:rFonts w:hint="eastAsia"/>
          <w:lang w:val="en-US" w:eastAsia="zh-CN"/>
        </w:rPr>
        <w:t>2.确认申请信</w:t>
      </w:r>
      <w:r>
        <w:rPr>
          <w:rFonts w:hint="eastAsia"/>
        </w:rPr>
        <w:t>息并填写审核意见</w:t>
      </w:r>
      <w:r>
        <w:rPr>
          <w:rFonts w:hint="eastAsia"/>
          <w:lang w:eastAsia="zh-CN"/>
        </w:rPr>
        <w:t>，</w:t>
      </w:r>
      <w:r>
        <w:rPr>
          <w:rFonts w:hint="eastAsia"/>
          <w:lang w:val="en-US" w:eastAsia="zh-CN"/>
        </w:rPr>
        <w:t>填写完审核意见后即可进行审核操作，</w:t>
      </w:r>
      <w:r>
        <w:rPr>
          <w:rFonts w:hint="eastAsia" w:ascii="等线" w:hAnsi="等线" w:eastAsia="等线" w:cs="等线"/>
          <w:kern w:val="2"/>
          <w:sz w:val="21"/>
          <w:szCs w:val="21"/>
          <w:lang w:val="en-US" w:eastAsia="zh-CN" w:bidi="ar"/>
        </w:rPr>
        <w:t>红色方框为必填项，确认无误后点击通过到下一级审核角色审核，点击驳回可驳回至学生</w:t>
      </w:r>
    </w:p>
    <w:p>
      <w:r>
        <w:drawing>
          <wp:inline distT="0" distB="0" distL="114300" distR="114300">
            <wp:extent cx="5273675" cy="2740025"/>
            <wp:effectExtent l="0" t="0" r="3175" b="317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95"/>
                    <a:stretch>
                      <a:fillRect/>
                    </a:stretch>
                  </pic:blipFill>
                  <pic:spPr>
                    <a:xfrm>
                      <a:off x="0" y="0"/>
                      <a:ext cx="5273675" cy="2740025"/>
                    </a:xfrm>
                    <a:prstGeom prst="rect">
                      <a:avLst/>
                    </a:prstGeom>
                    <a:noFill/>
                    <a:ln>
                      <a:noFill/>
                    </a:ln>
                  </pic:spPr>
                </pic:pic>
              </a:graphicData>
            </a:graphic>
          </wp:inline>
        </w:drawing>
      </w:r>
    </w:p>
    <w:p>
      <w:pPr>
        <w:rPr>
          <w:rFonts w:hint="eastAsia"/>
        </w:rPr>
      </w:pPr>
      <w:r>
        <w:rPr>
          <w:rFonts w:hint="eastAsia"/>
        </w:rPr>
        <w:br w:type="page"/>
      </w:r>
    </w:p>
    <w:p>
      <w:pPr>
        <w:pStyle w:val="3"/>
      </w:pPr>
      <w:bookmarkStart w:id="57" w:name="_Toc31638"/>
      <w:bookmarkStart w:id="58" w:name="_Toc16981"/>
      <w:r>
        <w:rPr>
          <w:rFonts w:hint="eastAsia"/>
          <w:lang w:val="en-US" w:eastAsia="zh-CN"/>
        </w:rPr>
        <w:t>三、</w:t>
      </w:r>
      <w:r>
        <w:rPr>
          <w:rFonts w:hint="eastAsia"/>
        </w:rPr>
        <w:t>学位信息填报审核</w:t>
      </w:r>
      <w:bookmarkEnd w:id="57"/>
      <w:bookmarkEnd w:id="58"/>
    </w:p>
    <w:p>
      <w:r>
        <w:rPr>
          <w:rFonts w:hint="eastAsia"/>
        </w:rPr>
        <w:t>角色：学院、学位办</w:t>
      </w:r>
    </w:p>
    <w:p>
      <w:r>
        <w:rPr>
          <w:rFonts w:hint="eastAsia"/>
        </w:rPr>
        <w:t>位置：</w:t>
      </w:r>
      <w:r>
        <w:rPr>
          <w:rFonts w:ascii="Helvetica" w:hAnsi="Helvetica" w:cs="Helvetica"/>
          <w:color w:val="666666"/>
          <w:sz w:val="18"/>
          <w:szCs w:val="18"/>
          <w:shd w:val="clear" w:color="auto" w:fill="FEFEFE"/>
        </w:rPr>
        <w:t> </w:t>
      </w:r>
      <w:r>
        <w:rPr>
          <w:rFonts w:ascii="Helvetica" w:hAnsi="Helvetica" w:cs="Helvetica"/>
          <w:color w:val="666666"/>
          <w:szCs w:val="21"/>
          <w:shd w:val="clear" w:color="auto" w:fill="FEFEFE"/>
        </w:rPr>
        <w:t>学位 &gt; 学位信息上报 &gt; </w:t>
      </w:r>
      <w:r>
        <w:rPr>
          <w:rStyle w:val="21"/>
          <w:rFonts w:ascii="Helvetica" w:hAnsi="Helvetica" w:cs="Helvetica"/>
          <w:color w:val="286FB7"/>
          <w:szCs w:val="21"/>
          <w:shd w:val="clear" w:color="auto" w:fill="FEFEFE"/>
        </w:rPr>
        <w:t>学位填报信息审核</w:t>
      </w:r>
    </w:p>
    <w:p>
      <w:r>
        <w:rPr>
          <w:rFonts w:hint="eastAsia"/>
        </w:rPr>
        <w:t>1、点击“操作“按钮查看详细数据</w:t>
      </w:r>
    </w:p>
    <w:p>
      <w:r>
        <w:drawing>
          <wp:inline distT="0" distB="0" distL="0" distR="0">
            <wp:extent cx="5274310" cy="1508125"/>
            <wp:effectExtent l="0" t="0" r="2540" b="1587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96"/>
                    <a:stretch>
                      <a:fillRect/>
                    </a:stretch>
                  </pic:blipFill>
                  <pic:spPr>
                    <a:xfrm>
                      <a:off x="0" y="0"/>
                      <a:ext cx="5274310" cy="1508125"/>
                    </a:xfrm>
                    <a:prstGeom prst="rect">
                      <a:avLst/>
                    </a:prstGeom>
                  </pic:spPr>
                </pic:pic>
              </a:graphicData>
            </a:graphic>
          </wp:inline>
        </w:drawing>
      </w:r>
    </w:p>
    <w:p>
      <w:r>
        <w:rPr>
          <w:rFonts w:hint="eastAsia"/>
        </w:rPr>
        <w:t>2、查看信息并填写审核意见</w:t>
      </w:r>
    </w:p>
    <w:p>
      <w:r>
        <w:drawing>
          <wp:inline distT="0" distB="0" distL="114300" distR="114300">
            <wp:extent cx="5264150" cy="2894965"/>
            <wp:effectExtent l="0" t="0" r="12700" b="635"/>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97"/>
                    <a:stretch>
                      <a:fillRect/>
                    </a:stretch>
                  </pic:blipFill>
                  <pic:spPr>
                    <a:xfrm>
                      <a:off x="0" y="0"/>
                      <a:ext cx="5264150" cy="289496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eastAsia" w:eastAsiaTheme="minorEastAsia"/>
          <w:lang w:eastAsia="zh-CN"/>
        </w:rPr>
      </w:pPr>
      <w:r>
        <w:rPr>
          <w:rFonts w:hint="eastAsia"/>
        </w:rPr>
        <w:t>3、进行审核操作</w:t>
      </w:r>
      <w:r>
        <w:rPr>
          <w:rFonts w:hint="eastAsia"/>
          <w:lang w:eastAsia="zh-CN"/>
        </w:rPr>
        <w:t>，</w:t>
      </w:r>
      <w:r>
        <w:rPr>
          <w:rFonts w:hint="eastAsia" w:ascii="等线" w:hAnsi="等线" w:eastAsia="等线" w:cs="等线"/>
          <w:kern w:val="2"/>
          <w:sz w:val="21"/>
          <w:szCs w:val="21"/>
          <w:lang w:val="en-US" w:eastAsia="zh-CN" w:bidi="ar"/>
        </w:rPr>
        <w:t>点击通过到下一级审核角色审核，点击驳回可驳回至学生修改</w:t>
      </w:r>
    </w:p>
    <w:p>
      <w:r>
        <w:drawing>
          <wp:inline distT="0" distB="0" distL="114300" distR="114300">
            <wp:extent cx="5272405" cy="1998345"/>
            <wp:effectExtent l="0" t="0" r="4445" b="190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98"/>
                    <a:stretch>
                      <a:fillRect/>
                    </a:stretch>
                  </pic:blipFill>
                  <pic:spPr>
                    <a:xfrm>
                      <a:off x="0" y="0"/>
                      <a:ext cx="5272405" cy="1998345"/>
                    </a:xfrm>
                    <a:prstGeom prst="rect">
                      <a:avLst/>
                    </a:prstGeom>
                    <a:noFill/>
                    <a:ln>
                      <a:noFill/>
                    </a:ln>
                  </pic:spPr>
                </pic:pic>
              </a:graphicData>
            </a:graphic>
          </wp:inline>
        </w:drawing>
      </w:r>
    </w:p>
    <w:p>
      <w:r>
        <w:rPr>
          <w:rFonts w:hint="eastAsia"/>
        </w:rPr>
        <w:t>4、列表页面可进行批量审核</w:t>
      </w:r>
    </w:p>
    <w:p>
      <w:r>
        <w:drawing>
          <wp:inline distT="0" distB="0" distL="0" distR="0">
            <wp:extent cx="5274310" cy="1690370"/>
            <wp:effectExtent l="0" t="0" r="2540" b="508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99"/>
                    <a:stretch>
                      <a:fillRect/>
                    </a:stretch>
                  </pic:blipFill>
                  <pic:spPr>
                    <a:xfrm>
                      <a:off x="0" y="0"/>
                      <a:ext cx="5274310" cy="1690370"/>
                    </a:xfrm>
                    <a:prstGeom prst="rect">
                      <a:avLst/>
                    </a:prstGeom>
                  </pic:spPr>
                </pic:pic>
              </a:graphicData>
            </a:graphic>
          </wp:inline>
        </w:drawing>
      </w:r>
    </w:p>
    <w:p>
      <w:r>
        <w:br w:type="page"/>
      </w:r>
    </w:p>
    <w:p>
      <w:pPr>
        <w:pStyle w:val="3"/>
      </w:pPr>
      <w:bookmarkStart w:id="59" w:name="_Toc24159"/>
      <w:bookmarkStart w:id="60" w:name="_Toc15705"/>
      <w:r>
        <w:rPr>
          <w:rFonts w:hint="eastAsia"/>
          <w:lang w:val="en-US" w:eastAsia="zh-CN"/>
        </w:rPr>
        <w:t>四、</w:t>
      </w:r>
      <w:r>
        <w:rPr>
          <w:rFonts w:hint="eastAsia"/>
        </w:rPr>
        <w:t>终版论文审核</w:t>
      </w:r>
      <w:bookmarkEnd w:id="59"/>
      <w:bookmarkEnd w:id="60"/>
    </w:p>
    <w:p>
      <w:r>
        <w:rPr>
          <w:rFonts w:hint="eastAsia"/>
        </w:rPr>
        <w:t>角色：导师</w:t>
      </w:r>
    </w:p>
    <w:p>
      <w:r>
        <w:rPr>
          <w:rFonts w:hint="eastAsia"/>
        </w:rPr>
        <w:t>位置：</w:t>
      </w:r>
      <w:r>
        <w:rPr>
          <w:rFonts w:ascii="Helvetica" w:hAnsi="Helvetica" w:cs="Helvetica"/>
          <w:color w:val="666666"/>
          <w:sz w:val="18"/>
          <w:szCs w:val="18"/>
          <w:shd w:val="clear" w:color="auto" w:fill="FEFEFE"/>
        </w:rPr>
        <w:t> </w:t>
      </w:r>
      <w:r>
        <w:rPr>
          <w:rFonts w:ascii="Helvetica" w:hAnsi="Helvetica" w:cs="Helvetica"/>
          <w:color w:val="666666"/>
          <w:szCs w:val="21"/>
          <w:shd w:val="clear" w:color="auto" w:fill="FEFEFE"/>
        </w:rPr>
        <w:t>学位管理 &gt; </w:t>
      </w:r>
      <w:r>
        <w:rPr>
          <w:rStyle w:val="21"/>
          <w:rFonts w:ascii="Helvetica" w:hAnsi="Helvetica" w:cs="Helvetica"/>
          <w:color w:val="286FB7"/>
          <w:szCs w:val="21"/>
          <w:shd w:val="clear" w:color="auto" w:fill="FEFEFE"/>
        </w:rPr>
        <w:t>终版论文审核</w:t>
      </w:r>
    </w:p>
    <w:p>
      <w:r>
        <w:rPr>
          <w:rFonts w:hint="eastAsia"/>
        </w:rPr>
        <w:t>角色：学院</w:t>
      </w:r>
    </w:p>
    <w:p>
      <w:r>
        <w:rPr>
          <w:rFonts w:hint="eastAsia"/>
        </w:rPr>
        <w:t>位置：</w:t>
      </w:r>
      <w:r>
        <w:rPr>
          <w:rFonts w:ascii="Helvetica" w:hAnsi="Helvetica" w:cs="Helvetica"/>
          <w:color w:val="666666"/>
          <w:sz w:val="18"/>
          <w:szCs w:val="18"/>
          <w:shd w:val="clear" w:color="auto" w:fill="FEFEFE"/>
        </w:rPr>
        <w:t> </w:t>
      </w:r>
      <w:r>
        <w:rPr>
          <w:rFonts w:ascii="Helvetica" w:hAnsi="Helvetica" w:cs="Helvetica"/>
          <w:color w:val="666666"/>
          <w:szCs w:val="21"/>
          <w:shd w:val="clear" w:color="auto" w:fill="FEFEFE"/>
        </w:rPr>
        <w:t>学位 &gt; 终版论文管理 &gt; </w:t>
      </w:r>
      <w:r>
        <w:rPr>
          <w:rStyle w:val="21"/>
          <w:rFonts w:ascii="Helvetica" w:hAnsi="Helvetica" w:cs="Helvetica"/>
          <w:color w:val="286FB7"/>
          <w:szCs w:val="21"/>
          <w:shd w:val="clear" w:color="auto" w:fill="FEFEFE"/>
        </w:rPr>
        <w:t>终版论文审核</w:t>
      </w:r>
    </w:p>
    <w:p>
      <w:r>
        <w:t>1</w:t>
      </w:r>
      <w:r>
        <w:rPr>
          <w:rFonts w:hint="eastAsia"/>
        </w:rPr>
        <w:t>、列表页面可进行批量审核</w:t>
      </w:r>
    </w:p>
    <w:p>
      <w:r>
        <w:drawing>
          <wp:inline distT="0" distB="0" distL="0" distR="0">
            <wp:extent cx="5274310" cy="1356360"/>
            <wp:effectExtent l="0" t="0" r="2540" b="152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00"/>
                    <a:stretch>
                      <a:fillRect/>
                    </a:stretch>
                  </pic:blipFill>
                  <pic:spPr>
                    <a:xfrm>
                      <a:off x="0" y="0"/>
                      <a:ext cx="5274310" cy="1356360"/>
                    </a:xfrm>
                    <a:prstGeom prst="rect">
                      <a:avLst/>
                    </a:prstGeom>
                  </pic:spPr>
                </pic:pic>
              </a:graphicData>
            </a:graphic>
          </wp:inline>
        </w:drawing>
      </w:r>
    </w:p>
    <w:p>
      <w:r>
        <w:rPr>
          <w:rFonts w:hint="eastAsia"/>
        </w:rPr>
        <w:t>2、下载论文</w:t>
      </w:r>
    </w:p>
    <w:p>
      <w:r>
        <w:drawing>
          <wp:inline distT="0" distB="0" distL="0" distR="0">
            <wp:extent cx="5274310" cy="815340"/>
            <wp:effectExtent l="0" t="0" r="2540" b="38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01"/>
                    <a:stretch>
                      <a:fillRect/>
                    </a:stretch>
                  </pic:blipFill>
                  <pic:spPr>
                    <a:xfrm>
                      <a:off x="0" y="0"/>
                      <a:ext cx="5274310" cy="815340"/>
                    </a:xfrm>
                    <a:prstGeom prst="rect">
                      <a:avLst/>
                    </a:prstGeom>
                  </pic:spPr>
                </pic:pic>
              </a:graphicData>
            </a:graphic>
          </wp:inline>
        </w:drawing>
      </w:r>
    </w:p>
    <w:p>
      <w:r>
        <w:br w:type="page"/>
      </w:r>
    </w:p>
    <w:p>
      <w:pPr>
        <w:pStyle w:val="3"/>
      </w:pPr>
      <w:bookmarkStart w:id="61" w:name="_Toc21336"/>
      <w:bookmarkStart w:id="62" w:name="_Toc8972"/>
      <w:r>
        <w:rPr>
          <w:rFonts w:hint="eastAsia"/>
          <w:lang w:val="en-US" w:eastAsia="zh-CN"/>
        </w:rPr>
        <w:t>五、学位简况表</w:t>
      </w:r>
      <w:r>
        <w:rPr>
          <w:rFonts w:hint="eastAsia"/>
        </w:rPr>
        <w:t>审核</w:t>
      </w:r>
      <w:bookmarkEnd w:id="61"/>
      <w:bookmarkEnd w:id="62"/>
    </w:p>
    <w:p>
      <w:pPr>
        <w:numPr>
          <w:ilvl w:val="0"/>
          <w:numId w:val="0"/>
        </w:numPr>
        <w:ind w:leftChars="0"/>
        <w:rPr>
          <w:rFonts w:hint="default"/>
          <w:sz w:val="24"/>
          <w:szCs w:val="28"/>
          <w:lang w:val="en-US" w:eastAsia="zh-CN"/>
        </w:rPr>
      </w:pPr>
      <w:r>
        <w:rPr>
          <w:rFonts w:hint="eastAsia"/>
          <w:b/>
          <w:bCs/>
          <w:color w:val="FF0000"/>
          <w:sz w:val="24"/>
          <w:szCs w:val="28"/>
          <w:lang w:val="en-US" w:eastAsia="zh-CN"/>
        </w:rPr>
        <w:t>注</w:t>
      </w:r>
      <w:r>
        <w:rPr>
          <w:rFonts w:hint="eastAsia"/>
          <w:b/>
          <w:bCs/>
          <w:sz w:val="24"/>
          <w:szCs w:val="28"/>
          <w:lang w:val="en-US" w:eastAsia="zh-CN"/>
        </w:rPr>
        <w:t>：</w:t>
      </w:r>
      <w:r>
        <w:rPr>
          <w:rFonts w:hint="eastAsia"/>
          <w:sz w:val="24"/>
          <w:szCs w:val="28"/>
          <w:lang w:val="en-US" w:eastAsia="zh-CN"/>
        </w:rPr>
        <w:t>按照</w:t>
      </w:r>
      <w:r>
        <w:rPr>
          <w:rFonts w:hint="eastAsia" w:ascii="Times New Roman" w:eastAsia="宋体"/>
          <w:sz w:val="24"/>
          <w:szCs w:val="28"/>
          <w:lang w:val="en-US" w:eastAsia="zh-CN"/>
        </w:rPr>
        <w:t>《</w:t>
      </w:r>
      <w:r>
        <w:rPr>
          <w:rFonts w:hint="eastAsia" w:ascii="Times New Roman" w:eastAsia="宋体"/>
          <w:sz w:val="24"/>
          <w:szCs w:val="28"/>
          <w:lang w:val="en-US" w:eastAsia="zh-CN"/>
        </w:rPr>
        <w:fldChar w:fldCharType="begin"/>
      </w:r>
      <w:r>
        <w:rPr>
          <w:rFonts w:hint="eastAsia" w:ascii="Times New Roman" w:eastAsia="宋体"/>
          <w:sz w:val="24"/>
          <w:szCs w:val="28"/>
          <w:lang w:val="en-US" w:eastAsia="zh-CN"/>
        </w:rPr>
        <w:instrText xml:space="preserve"> HYPERLINK "https://kdocs.cn/l/cdTO7cyWoRX0" </w:instrText>
      </w:r>
      <w:r>
        <w:rPr>
          <w:rFonts w:hint="eastAsia" w:ascii="Times New Roman" w:eastAsia="宋体"/>
          <w:sz w:val="24"/>
          <w:szCs w:val="28"/>
          <w:lang w:val="en-US" w:eastAsia="zh-CN"/>
        </w:rPr>
        <w:fldChar w:fldCharType="separate"/>
      </w:r>
      <w:r>
        <w:rPr>
          <w:rStyle w:val="14"/>
          <w:rFonts w:hint="eastAsia" w:ascii="Times New Roman" w:hAnsi="Times New Roman" w:eastAsia="宋体" w:cs="Times New Roman"/>
          <w:sz w:val="24"/>
          <w:szCs w:val="28"/>
          <w:lang w:val="en-US" w:eastAsia="zh-CN"/>
        </w:rPr>
        <w:t>学位论文评阅人及答辩委员会组成规定</w:t>
      </w:r>
      <w:r>
        <w:rPr>
          <w:rFonts w:hint="eastAsia" w:ascii="Times New Roman" w:eastAsia="宋体"/>
          <w:sz w:val="24"/>
          <w:szCs w:val="28"/>
          <w:lang w:val="en-US" w:eastAsia="zh-CN"/>
        </w:rPr>
        <w:fldChar w:fldCharType="end"/>
      </w:r>
      <w:r>
        <w:rPr>
          <w:rFonts w:hint="eastAsia" w:ascii="Times New Roman" w:eastAsia="宋体"/>
          <w:sz w:val="24"/>
          <w:szCs w:val="28"/>
          <w:lang w:val="en-US" w:eastAsia="zh-CN"/>
        </w:rPr>
        <w:t>》</w:t>
      </w:r>
      <w:r>
        <w:rPr>
          <w:rFonts w:hint="eastAsia"/>
          <w:sz w:val="24"/>
          <w:szCs w:val="28"/>
          <w:lang w:val="en-US" w:eastAsia="zh-CN"/>
        </w:rPr>
        <w:t>要求进行审核</w:t>
      </w:r>
    </w:p>
    <w:p>
      <w:pPr>
        <w:rPr>
          <w:rFonts w:hint="eastAsia"/>
        </w:rPr>
      </w:pPr>
    </w:p>
    <w:p>
      <w:r>
        <w:rPr>
          <w:rFonts w:hint="eastAsia"/>
        </w:rPr>
        <w:t>角色：导师</w:t>
      </w:r>
    </w:p>
    <w:p>
      <w:pPr>
        <w:rPr>
          <w:rFonts w:hint="eastAsia"/>
          <w:lang w:val="en-US" w:eastAsia="zh-CN"/>
        </w:rPr>
      </w:pPr>
      <w:r>
        <w:rPr>
          <w:rFonts w:hint="eastAsia"/>
        </w:rPr>
        <w:t>位置：</w:t>
      </w:r>
      <w:r>
        <w:rPr>
          <w:rFonts w:hint="eastAsia"/>
          <w:lang w:val="en-US" w:eastAsia="zh-CN"/>
        </w:rPr>
        <w:t>首页</w:t>
      </w:r>
      <w:r>
        <w:rPr>
          <w:rFonts w:hint="eastAsia"/>
        </w:rPr>
        <w:t xml:space="preserve"> &gt;</w:t>
      </w:r>
      <w:r>
        <w:rPr>
          <w:rFonts w:hint="eastAsia"/>
          <w:lang w:val="en-US" w:eastAsia="zh-CN"/>
        </w:rPr>
        <w:t>待办</w:t>
      </w:r>
    </w:p>
    <w:p>
      <w:r>
        <w:rPr>
          <w:rFonts w:hint="eastAsia"/>
          <w:lang w:val="en-US" w:eastAsia="zh-CN"/>
        </w:rPr>
        <w:t>位置：学位管理&gt;学位简况表审核</w:t>
      </w:r>
    </w:p>
    <w:p>
      <w:r>
        <w:drawing>
          <wp:inline distT="0" distB="0" distL="114300" distR="114300">
            <wp:extent cx="5260340" cy="2714625"/>
            <wp:effectExtent l="0" t="0" r="16510" b="9525"/>
            <wp:docPr id="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102"/>
                    <a:stretch>
                      <a:fillRect/>
                    </a:stretch>
                  </pic:blipFill>
                  <pic:spPr>
                    <a:xfrm>
                      <a:off x="0" y="0"/>
                      <a:ext cx="5260340" cy="2714625"/>
                    </a:xfrm>
                    <a:prstGeom prst="rect">
                      <a:avLst/>
                    </a:prstGeom>
                    <a:noFill/>
                    <a:ln>
                      <a:noFill/>
                    </a:ln>
                  </pic:spPr>
                </pic:pic>
              </a:graphicData>
            </a:graphic>
          </wp:inline>
        </w:drawing>
      </w:r>
    </w:p>
    <w:p>
      <w:r>
        <w:drawing>
          <wp:inline distT="0" distB="0" distL="114300" distR="114300">
            <wp:extent cx="5260340" cy="2714625"/>
            <wp:effectExtent l="0" t="0" r="16510" b="9525"/>
            <wp:docPr id="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9"/>
                    <pic:cNvPicPr>
                      <a:picLocks noChangeAspect="1"/>
                    </pic:cNvPicPr>
                  </pic:nvPicPr>
                  <pic:blipFill>
                    <a:blip r:embed="rId103"/>
                    <a:stretch>
                      <a:fillRect/>
                    </a:stretch>
                  </pic:blipFill>
                  <pic:spPr>
                    <a:xfrm>
                      <a:off x="0" y="0"/>
                      <a:ext cx="5260340" cy="2714625"/>
                    </a:xfrm>
                    <a:prstGeom prst="rect">
                      <a:avLst/>
                    </a:prstGeom>
                    <a:noFill/>
                    <a:ln>
                      <a:noFill/>
                    </a:ln>
                  </pic:spPr>
                </pic:pic>
              </a:graphicData>
            </a:graphic>
          </wp:inline>
        </w:drawing>
      </w:r>
    </w:p>
    <w:p>
      <w:pPr>
        <w:numPr>
          <w:ilvl w:val="0"/>
          <w:numId w:val="14"/>
        </w:numPr>
        <w:rPr>
          <w:rFonts w:hint="eastAsia"/>
          <w:lang w:val="en-US" w:eastAsia="zh-CN"/>
        </w:rPr>
      </w:pPr>
      <w:r>
        <w:rPr>
          <w:rFonts w:hint="eastAsia"/>
          <w:lang w:val="en-US" w:eastAsia="zh-CN"/>
        </w:rPr>
        <w:t>进入审核页面，</w:t>
      </w:r>
      <w:r>
        <w:rPr>
          <w:rFonts w:hint="eastAsia" w:ascii="等线" w:hAnsi="等线" w:eastAsia="等线" w:cs="等线"/>
          <w:kern w:val="2"/>
          <w:sz w:val="21"/>
          <w:szCs w:val="21"/>
          <w:lang w:val="en-US" w:eastAsia="zh-CN" w:bidi="ar"/>
        </w:rPr>
        <w:t>红色方框为必填项</w:t>
      </w:r>
    </w:p>
    <w:p>
      <w:pPr>
        <w:numPr>
          <w:ilvl w:val="0"/>
          <w:numId w:val="14"/>
        </w:numPr>
        <w:rPr>
          <w:rFonts w:hint="default"/>
          <w:lang w:val="en-US" w:eastAsia="zh-CN"/>
        </w:rPr>
      </w:pPr>
      <w:r>
        <w:drawing>
          <wp:inline distT="0" distB="0" distL="114300" distR="114300">
            <wp:extent cx="5262245" cy="3506470"/>
            <wp:effectExtent l="0" t="0" r="14605" b="17780"/>
            <wp:docPr id="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
                    <pic:cNvPicPr>
                      <a:picLocks noChangeAspect="1"/>
                    </pic:cNvPicPr>
                  </pic:nvPicPr>
                  <pic:blipFill>
                    <a:blip r:embed="rId104"/>
                    <a:stretch>
                      <a:fillRect/>
                    </a:stretch>
                  </pic:blipFill>
                  <pic:spPr>
                    <a:xfrm>
                      <a:off x="0" y="0"/>
                      <a:ext cx="5262245" cy="350647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jc w:val="both"/>
        <w:rPr>
          <w:rFonts w:hint="default"/>
          <w:lang w:val="en-US" w:eastAsia="zh-CN"/>
        </w:rPr>
      </w:pPr>
      <w:r>
        <w:rPr>
          <w:rFonts w:hint="eastAsia"/>
          <w:lang w:val="en-US" w:eastAsia="zh-CN"/>
        </w:rPr>
        <w:t>检查信息是否正确。</w:t>
      </w:r>
      <w:r>
        <w:rPr>
          <w:rFonts w:hint="eastAsia" w:ascii="等线" w:hAnsi="等线" w:eastAsia="等线" w:cs="等线"/>
          <w:kern w:val="2"/>
          <w:sz w:val="21"/>
          <w:szCs w:val="21"/>
          <w:lang w:val="en-US" w:eastAsia="zh-CN" w:bidi="ar"/>
        </w:rPr>
        <w:t>确认无误后点击通过到下一级审核角色审核，点击驳回可驳回至学生</w:t>
      </w:r>
    </w:p>
    <w:p>
      <w:pPr>
        <w:widowControl w:val="0"/>
        <w:numPr>
          <w:ilvl w:val="0"/>
          <w:numId w:val="0"/>
        </w:numPr>
        <w:jc w:val="both"/>
        <w:rPr>
          <w:rFonts w:hint="eastAsia"/>
          <w:lang w:val="en-US" w:eastAsia="zh-CN"/>
        </w:rPr>
      </w:pPr>
    </w:p>
    <w:p>
      <w:pPr>
        <w:rPr>
          <w:rFonts w:hint="default" w:eastAsiaTheme="minorEastAsia"/>
          <w:lang w:val="en-US" w:eastAsia="zh-CN"/>
        </w:rPr>
      </w:pPr>
      <w:r>
        <w:rPr>
          <w:rFonts w:hint="eastAsia"/>
        </w:rPr>
        <w:t>角色：</w:t>
      </w:r>
      <w:r>
        <w:rPr>
          <w:rFonts w:hint="eastAsia"/>
          <w:lang w:val="en-US" w:eastAsia="zh-CN"/>
        </w:rPr>
        <w:t>院系管理员（院系秘书）</w:t>
      </w:r>
    </w:p>
    <w:p>
      <w:pPr>
        <w:rPr>
          <w:rFonts w:hint="eastAsia"/>
          <w:lang w:val="en-US" w:eastAsia="zh-CN"/>
        </w:rPr>
      </w:pPr>
      <w:r>
        <w:rPr>
          <w:rFonts w:hint="eastAsia"/>
        </w:rPr>
        <w:t>位置：</w:t>
      </w:r>
      <w:r>
        <w:rPr>
          <w:rFonts w:hint="eastAsia"/>
          <w:lang w:val="en-US" w:eastAsia="zh-CN"/>
        </w:rPr>
        <w:t>首页</w:t>
      </w:r>
      <w:r>
        <w:rPr>
          <w:rFonts w:hint="eastAsia"/>
        </w:rPr>
        <w:t xml:space="preserve"> &gt;</w:t>
      </w:r>
      <w:r>
        <w:rPr>
          <w:rFonts w:hint="eastAsia"/>
          <w:lang w:val="en-US" w:eastAsia="zh-CN"/>
        </w:rPr>
        <w:t>待办</w:t>
      </w:r>
    </w:p>
    <w:p>
      <w:r>
        <w:rPr>
          <w:rFonts w:hint="eastAsia"/>
          <w:lang w:val="en-US" w:eastAsia="zh-CN"/>
        </w:rPr>
        <w:t>位置：学位管理&gt;学位简况表审核</w:t>
      </w:r>
    </w:p>
    <w:p>
      <w:pPr>
        <w:widowControl w:val="0"/>
        <w:numPr>
          <w:ilvl w:val="0"/>
          <w:numId w:val="0"/>
        </w:numPr>
        <w:jc w:val="both"/>
      </w:pPr>
      <w:r>
        <w:drawing>
          <wp:inline distT="0" distB="0" distL="114300" distR="114300">
            <wp:extent cx="5266690" cy="2614295"/>
            <wp:effectExtent l="0" t="0" r="10160" b="14605"/>
            <wp:docPr id="7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2"/>
                    <pic:cNvPicPr>
                      <a:picLocks noChangeAspect="1"/>
                    </pic:cNvPicPr>
                  </pic:nvPicPr>
                  <pic:blipFill>
                    <a:blip r:embed="rId105"/>
                    <a:stretch>
                      <a:fillRect/>
                    </a:stretch>
                  </pic:blipFill>
                  <pic:spPr>
                    <a:xfrm>
                      <a:off x="0" y="0"/>
                      <a:ext cx="5266690" cy="2614295"/>
                    </a:xfrm>
                    <a:prstGeom prst="rect">
                      <a:avLst/>
                    </a:prstGeom>
                    <a:noFill/>
                    <a:ln>
                      <a:noFill/>
                    </a:ln>
                  </pic:spPr>
                </pic:pic>
              </a:graphicData>
            </a:graphic>
          </wp:inline>
        </w:drawing>
      </w:r>
    </w:p>
    <w:p>
      <w:pPr>
        <w:widowControl w:val="0"/>
        <w:numPr>
          <w:ilvl w:val="0"/>
          <w:numId w:val="0"/>
        </w:numPr>
        <w:jc w:val="both"/>
      </w:pPr>
      <w:r>
        <w:drawing>
          <wp:inline distT="0" distB="0" distL="114300" distR="114300">
            <wp:extent cx="5266690" cy="2614295"/>
            <wp:effectExtent l="0" t="0" r="10160" b="14605"/>
            <wp:docPr id="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
                    <pic:cNvPicPr>
                      <a:picLocks noChangeAspect="1"/>
                    </pic:cNvPicPr>
                  </pic:nvPicPr>
                  <pic:blipFill>
                    <a:blip r:embed="rId106"/>
                    <a:stretch>
                      <a:fillRect/>
                    </a:stretch>
                  </pic:blipFill>
                  <pic:spPr>
                    <a:xfrm>
                      <a:off x="0" y="0"/>
                      <a:ext cx="5266690" cy="2614295"/>
                    </a:xfrm>
                    <a:prstGeom prst="rect">
                      <a:avLst/>
                    </a:prstGeom>
                    <a:noFill/>
                    <a:ln>
                      <a:noFill/>
                    </a:ln>
                  </pic:spPr>
                </pic:pic>
              </a:graphicData>
            </a:graphic>
          </wp:inline>
        </w:drawing>
      </w:r>
    </w:p>
    <w:p>
      <w:pPr>
        <w:keepNext w:val="0"/>
        <w:keepLines w:val="0"/>
        <w:widowControl w:val="0"/>
        <w:numPr>
          <w:ilvl w:val="0"/>
          <w:numId w:val="15"/>
        </w:numPr>
        <w:suppressLineNumbers w:val="0"/>
        <w:spacing w:before="0" w:beforeAutospacing="0" w:after="0" w:afterAutospacing="0"/>
        <w:ind w:left="425" w:leftChars="0" w:right="0" w:hanging="425" w:firstLineChars="0"/>
        <w:jc w:val="both"/>
        <w:rPr>
          <w:rFonts w:hint="eastAsia"/>
          <w:lang w:val="en-US" w:eastAsia="zh-CN"/>
        </w:rPr>
      </w:pPr>
      <w:r>
        <w:rPr>
          <w:rFonts w:hint="eastAsia"/>
          <w:lang w:val="en-US" w:eastAsia="zh-CN"/>
        </w:rPr>
        <w:t>进入审核页面，</w:t>
      </w:r>
      <w:r>
        <w:rPr>
          <w:rFonts w:hint="eastAsia" w:ascii="等线" w:hAnsi="等线" w:eastAsia="等线" w:cs="等线"/>
          <w:kern w:val="2"/>
          <w:sz w:val="21"/>
          <w:szCs w:val="21"/>
          <w:lang w:val="en-US" w:eastAsia="zh-CN" w:bidi="ar"/>
        </w:rPr>
        <w:t>红色方框为必填项</w:t>
      </w:r>
    </w:p>
    <w:p>
      <w:pPr>
        <w:numPr>
          <w:ilvl w:val="0"/>
          <w:numId w:val="15"/>
        </w:numPr>
        <w:tabs>
          <w:tab w:val="left" w:pos="312"/>
        </w:tabs>
        <w:rPr>
          <w:rFonts w:hint="eastAsia"/>
          <w:lang w:val="en-US" w:eastAsia="zh-CN"/>
        </w:rPr>
      </w:pPr>
      <w:r>
        <w:drawing>
          <wp:inline distT="0" distB="0" distL="114300" distR="114300">
            <wp:extent cx="5267960" cy="3382010"/>
            <wp:effectExtent l="0" t="0" r="8890" b="8890"/>
            <wp:docPr id="7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4"/>
                    <pic:cNvPicPr>
                      <a:picLocks noChangeAspect="1"/>
                    </pic:cNvPicPr>
                  </pic:nvPicPr>
                  <pic:blipFill>
                    <a:blip r:embed="rId107"/>
                    <a:stretch>
                      <a:fillRect/>
                    </a:stretch>
                  </pic:blipFill>
                  <pic:spPr>
                    <a:xfrm>
                      <a:off x="0" y="0"/>
                      <a:ext cx="5267960" cy="3382010"/>
                    </a:xfrm>
                    <a:prstGeom prst="rect">
                      <a:avLst/>
                    </a:prstGeom>
                    <a:noFill/>
                    <a:ln>
                      <a:noFill/>
                    </a:ln>
                  </pic:spPr>
                </pic:pic>
              </a:graphicData>
            </a:graphic>
          </wp:inline>
        </w:drawing>
      </w:r>
    </w:p>
    <w:p>
      <w:pPr>
        <w:numPr>
          <w:ilvl w:val="0"/>
          <w:numId w:val="15"/>
        </w:numPr>
        <w:tabs>
          <w:tab w:val="left" w:pos="312"/>
        </w:tabs>
        <w:rPr>
          <w:rFonts w:hint="default"/>
          <w:lang w:val="en-US" w:eastAsia="zh-CN"/>
        </w:rPr>
      </w:pPr>
      <w:r>
        <w:rPr>
          <w:rFonts w:hint="eastAsia"/>
          <w:lang w:val="en-US" w:eastAsia="zh-CN"/>
        </w:rPr>
        <w:t>检查信息是否正确</w:t>
      </w:r>
      <w:r>
        <w:rPr>
          <w:rFonts w:hint="eastAsia" w:ascii="等线" w:hAnsi="等线" w:eastAsia="等线" w:cs="等线"/>
          <w:kern w:val="2"/>
          <w:sz w:val="21"/>
          <w:szCs w:val="21"/>
          <w:lang w:val="en-US" w:eastAsia="zh-CN" w:bidi="ar"/>
        </w:rPr>
        <w:t>，确认无误后点击通过到下一级审核角色审核，点击驳回可驳回至学生</w:t>
      </w:r>
      <w:r>
        <w:rPr>
          <w:rFonts w:hint="eastAsia"/>
          <w:lang w:val="en-US" w:eastAsia="zh-CN"/>
        </w:rPr>
        <w:t>。</w:t>
      </w:r>
    </w:p>
    <w:p>
      <w:pPr>
        <w:widowControl w:val="0"/>
        <w:numPr>
          <w:ilvl w:val="0"/>
          <w:numId w:val="0"/>
        </w:numPr>
        <w:jc w:val="both"/>
        <w:rPr>
          <w:rFonts w:hint="eastAsia"/>
          <w:lang w:val="en-US" w:eastAsia="zh-CN"/>
        </w:rPr>
      </w:pPr>
    </w:p>
    <w:p>
      <w:pPr>
        <w:widowControl w:val="0"/>
        <w:numPr>
          <w:ilvl w:val="0"/>
          <w:numId w:val="0"/>
        </w:numPr>
        <w:jc w:val="both"/>
        <w:rPr>
          <w:rFonts w:hint="eastAsia"/>
          <w:lang w:val="en-US" w:eastAsia="zh-CN"/>
        </w:rPr>
      </w:pPr>
      <w:r>
        <w:rPr>
          <w:rFonts w:hint="eastAsia"/>
          <w:lang w:val="en-US" w:eastAsia="zh-CN"/>
        </w:rPr>
        <w:t>分委会审核</w:t>
      </w:r>
    </w:p>
    <w:p>
      <w:pPr>
        <w:widowControl w:val="0"/>
        <w:numPr>
          <w:ilvl w:val="0"/>
          <w:numId w:val="0"/>
        </w:numPr>
        <w:jc w:val="both"/>
        <w:rPr>
          <w:rFonts w:hint="eastAsia"/>
          <w:lang w:val="en-US" w:eastAsia="zh-CN"/>
        </w:rPr>
      </w:pPr>
      <w:r>
        <w:rPr>
          <w:rFonts w:hint="eastAsia"/>
          <w:lang w:val="en-US" w:eastAsia="zh-CN"/>
        </w:rPr>
        <w:t>角色：分会秘书</w:t>
      </w:r>
    </w:p>
    <w:p>
      <w:pPr>
        <w:widowControl w:val="0"/>
        <w:numPr>
          <w:ilvl w:val="0"/>
          <w:numId w:val="0"/>
        </w:numPr>
        <w:jc w:val="both"/>
        <w:rPr>
          <w:rFonts w:hint="default"/>
          <w:lang w:val="en-US" w:eastAsia="zh-CN"/>
        </w:rPr>
      </w:pPr>
      <w:r>
        <w:rPr>
          <w:rFonts w:hint="eastAsia"/>
          <w:lang w:val="en-US" w:eastAsia="zh-CN"/>
        </w:rPr>
        <w:t>位置：首页&gt;学位简况表&gt;学位简况表审核</w:t>
      </w:r>
    </w:p>
    <w:p>
      <w:pPr>
        <w:numPr>
          <w:ilvl w:val="0"/>
          <w:numId w:val="0"/>
        </w:numPr>
        <w:ind w:leftChars="0"/>
        <w:rPr>
          <w:rFonts w:hint="default"/>
          <w:sz w:val="24"/>
          <w:szCs w:val="28"/>
          <w:lang w:val="en-US" w:eastAsia="zh-CN"/>
        </w:rPr>
      </w:pPr>
      <w:r>
        <w:rPr>
          <w:rFonts w:hint="eastAsia"/>
          <w:b/>
          <w:bCs/>
          <w:color w:val="FF0000"/>
          <w:sz w:val="24"/>
          <w:szCs w:val="28"/>
          <w:lang w:val="en-US" w:eastAsia="zh-CN"/>
        </w:rPr>
        <w:t>注</w:t>
      </w:r>
      <w:r>
        <w:rPr>
          <w:rFonts w:hint="eastAsia"/>
          <w:b/>
          <w:bCs/>
          <w:sz w:val="24"/>
          <w:szCs w:val="28"/>
          <w:lang w:val="en-US" w:eastAsia="zh-CN"/>
        </w:rPr>
        <w:t>：</w:t>
      </w:r>
      <w:r>
        <w:rPr>
          <w:rFonts w:hint="eastAsia"/>
          <w:sz w:val="24"/>
          <w:szCs w:val="28"/>
          <w:lang w:val="en-US" w:eastAsia="zh-CN"/>
        </w:rPr>
        <w:t>按照</w:t>
      </w:r>
      <w:r>
        <w:rPr>
          <w:rFonts w:hint="eastAsia" w:ascii="Times New Roman" w:eastAsia="宋体"/>
          <w:sz w:val="24"/>
          <w:szCs w:val="28"/>
          <w:lang w:val="en-US" w:eastAsia="zh-CN"/>
        </w:rPr>
        <w:t>《</w:t>
      </w:r>
      <w:r>
        <w:rPr>
          <w:rFonts w:hint="eastAsia" w:ascii="Times New Roman" w:eastAsia="宋体"/>
          <w:sz w:val="24"/>
          <w:szCs w:val="28"/>
          <w:lang w:val="en-US" w:eastAsia="zh-CN"/>
        </w:rPr>
        <w:fldChar w:fldCharType="begin"/>
      </w:r>
      <w:r>
        <w:rPr>
          <w:rFonts w:hint="eastAsia" w:ascii="Times New Roman" w:eastAsia="宋体"/>
          <w:sz w:val="24"/>
          <w:szCs w:val="28"/>
          <w:lang w:val="en-US" w:eastAsia="zh-CN"/>
        </w:rPr>
        <w:instrText xml:space="preserve"> HYPERLINK "https://kdocs.cn/l/cdTO7cyWoRX0" </w:instrText>
      </w:r>
      <w:r>
        <w:rPr>
          <w:rFonts w:hint="eastAsia" w:ascii="Times New Roman" w:eastAsia="宋体"/>
          <w:sz w:val="24"/>
          <w:szCs w:val="28"/>
          <w:lang w:val="en-US" w:eastAsia="zh-CN"/>
        </w:rPr>
        <w:fldChar w:fldCharType="separate"/>
      </w:r>
      <w:r>
        <w:rPr>
          <w:rStyle w:val="14"/>
          <w:rFonts w:hint="eastAsia" w:ascii="Times New Roman" w:hAnsi="Times New Roman" w:eastAsia="宋体" w:cs="Times New Roman"/>
          <w:sz w:val="24"/>
          <w:szCs w:val="28"/>
          <w:lang w:val="en-US" w:eastAsia="zh-CN"/>
        </w:rPr>
        <w:t>学位论文评阅人及答辩委员会组成规定</w:t>
      </w:r>
      <w:r>
        <w:rPr>
          <w:rFonts w:hint="eastAsia" w:ascii="Times New Roman" w:eastAsia="宋体"/>
          <w:sz w:val="24"/>
          <w:szCs w:val="28"/>
          <w:lang w:val="en-US" w:eastAsia="zh-CN"/>
        </w:rPr>
        <w:fldChar w:fldCharType="end"/>
      </w:r>
      <w:r>
        <w:rPr>
          <w:rFonts w:hint="eastAsia" w:ascii="Times New Roman" w:eastAsia="宋体"/>
          <w:sz w:val="24"/>
          <w:szCs w:val="28"/>
          <w:lang w:val="en-US" w:eastAsia="zh-CN"/>
        </w:rPr>
        <w:t>》</w:t>
      </w:r>
      <w:r>
        <w:rPr>
          <w:rFonts w:hint="eastAsia"/>
          <w:sz w:val="24"/>
          <w:szCs w:val="28"/>
          <w:lang w:val="en-US" w:eastAsia="zh-CN"/>
        </w:rPr>
        <w:t>要求进行审核</w:t>
      </w:r>
    </w:p>
    <w:p>
      <w:pPr>
        <w:widowControl w:val="0"/>
        <w:numPr>
          <w:ilvl w:val="0"/>
          <w:numId w:val="0"/>
        </w:numPr>
        <w:jc w:val="both"/>
      </w:pPr>
      <w:r>
        <w:drawing>
          <wp:inline distT="0" distB="0" distL="114300" distR="114300">
            <wp:extent cx="5266690" cy="2614295"/>
            <wp:effectExtent l="0" t="0" r="10160" b="14605"/>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108"/>
                    <a:stretch>
                      <a:fillRect/>
                    </a:stretch>
                  </pic:blipFill>
                  <pic:spPr>
                    <a:xfrm>
                      <a:off x="0" y="0"/>
                      <a:ext cx="5266690" cy="2614295"/>
                    </a:xfrm>
                    <a:prstGeom prst="rect">
                      <a:avLst/>
                    </a:prstGeom>
                    <a:noFill/>
                    <a:ln>
                      <a:noFill/>
                    </a:ln>
                  </pic:spPr>
                </pic:pic>
              </a:graphicData>
            </a:graphic>
          </wp:inline>
        </w:drawing>
      </w:r>
    </w:p>
    <w:p>
      <w:pPr>
        <w:widowControl w:val="0"/>
        <w:numPr>
          <w:ilvl w:val="0"/>
          <w:numId w:val="0"/>
        </w:numPr>
        <w:jc w:val="both"/>
        <w:rPr>
          <w:rFonts w:hint="eastAsia"/>
          <w:lang w:val="en-US" w:eastAsia="zh-CN"/>
        </w:rPr>
      </w:pPr>
      <w:r>
        <w:rPr>
          <w:rFonts w:hint="eastAsia"/>
          <w:lang w:val="en-US" w:eastAsia="zh-CN"/>
        </w:rPr>
        <w:t>点击操作进入审核页面，</w:t>
      </w:r>
      <w:r>
        <w:rPr>
          <w:rFonts w:hint="eastAsia" w:ascii="等线" w:hAnsi="等线" w:eastAsia="等线" w:cs="等线"/>
          <w:kern w:val="2"/>
          <w:sz w:val="21"/>
          <w:szCs w:val="21"/>
          <w:lang w:val="en-US" w:eastAsia="zh-CN" w:bidi="ar"/>
        </w:rPr>
        <w:t>红色方框为必填项</w:t>
      </w:r>
    </w:p>
    <w:p>
      <w:pPr>
        <w:widowControl w:val="0"/>
        <w:numPr>
          <w:ilvl w:val="0"/>
          <w:numId w:val="0"/>
        </w:numPr>
        <w:jc w:val="both"/>
      </w:pPr>
      <w:r>
        <w:drawing>
          <wp:inline distT="0" distB="0" distL="114300" distR="114300">
            <wp:extent cx="5266690" cy="2614295"/>
            <wp:effectExtent l="0" t="0" r="10160" b="14605"/>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109"/>
                    <a:stretch>
                      <a:fillRect/>
                    </a:stretch>
                  </pic:blipFill>
                  <pic:spPr>
                    <a:xfrm>
                      <a:off x="0" y="0"/>
                      <a:ext cx="5266690" cy="2614295"/>
                    </a:xfrm>
                    <a:prstGeom prst="rect">
                      <a:avLst/>
                    </a:prstGeom>
                    <a:noFill/>
                    <a:ln>
                      <a:noFill/>
                    </a:ln>
                  </pic:spPr>
                </pic:pic>
              </a:graphicData>
            </a:graphic>
          </wp:inline>
        </w:drawing>
      </w:r>
    </w:p>
    <w:p>
      <w:pPr>
        <w:widowControl w:val="0"/>
        <w:numPr>
          <w:ilvl w:val="0"/>
          <w:numId w:val="0"/>
        </w:numPr>
        <w:jc w:val="both"/>
        <w:rPr>
          <w:rFonts w:hint="default"/>
          <w:lang w:val="en-US" w:eastAsia="zh-CN"/>
        </w:rPr>
      </w:pPr>
      <w:r>
        <w:rPr>
          <w:rFonts w:hint="eastAsia"/>
          <w:lang w:val="en-US" w:eastAsia="zh-CN"/>
        </w:rPr>
        <w:t>检查信息是否正确</w:t>
      </w:r>
      <w:r>
        <w:rPr>
          <w:rFonts w:hint="eastAsia" w:ascii="等线" w:hAnsi="等线" w:eastAsia="等线" w:cs="等线"/>
          <w:kern w:val="2"/>
          <w:sz w:val="21"/>
          <w:szCs w:val="21"/>
          <w:lang w:val="en-US" w:eastAsia="zh-CN" w:bidi="ar"/>
        </w:rPr>
        <w:t>，确认无误后点击通过到下一级审核角色审核，点击驳回可驳回至学生</w:t>
      </w:r>
      <w:r>
        <w:rPr>
          <w:rFonts w:hint="eastAsia"/>
          <w:lang w:val="en-US" w:eastAsia="zh-CN"/>
        </w:rPr>
        <w:t>。</w:t>
      </w:r>
    </w:p>
    <w:p>
      <w:pPr>
        <w:widowControl w:val="0"/>
        <w:numPr>
          <w:ilvl w:val="0"/>
          <w:numId w:val="0"/>
        </w:numPr>
        <w:jc w:val="both"/>
        <w:rPr>
          <w:rFonts w:hint="default"/>
          <w:lang w:val="en-US" w:eastAsia="zh-CN"/>
        </w:rPr>
      </w:pPr>
    </w:p>
    <w:p>
      <w:pPr>
        <w:rPr>
          <w:rFonts w:hint="default"/>
          <w:lang w:val="en-US" w:eastAsia="zh-CN"/>
        </w:rPr>
      </w:pPr>
      <w:r>
        <w:rPr>
          <w:rFonts w:hint="default"/>
          <w:lang w:val="en-US" w:eastAsia="zh-CN"/>
        </w:rPr>
        <w:br w:type="page"/>
      </w:r>
    </w:p>
    <w:p>
      <w:pPr>
        <w:pStyle w:val="3"/>
        <w:numPr>
          <w:ilvl w:val="0"/>
          <w:numId w:val="16"/>
        </w:numPr>
        <w:bidi w:val="0"/>
        <w:rPr>
          <w:rFonts w:hint="eastAsia"/>
          <w:lang w:val="en-US" w:eastAsia="zh-CN"/>
        </w:rPr>
      </w:pPr>
      <w:bookmarkStart w:id="63" w:name="_Toc14069"/>
      <w:bookmarkStart w:id="64" w:name="_Toc14297"/>
      <w:r>
        <w:rPr>
          <w:rFonts w:hint="eastAsia"/>
          <w:lang w:val="en-US" w:eastAsia="zh-CN"/>
        </w:rPr>
        <w:t>补授学位学生维护</w:t>
      </w:r>
      <w:bookmarkEnd w:id="63"/>
      <w:bookmarkEnd w:id="64"/>
    </w:p>
    <w:p>
      <w:pPr>
        <w:rPr>
          <w:rFonts w:hint="eastAsia"/>
          <w:lang w:val="en-US" w:eastAsia="zh-CN"/>
        </w:rPr>
      </w:pPr>
      <w:r>
        <w:rPr>
          <w:rFonts w:hint="eastAsia"/>
          <w:lang w:val="en-US" w:eastAsia="zh-CN"/>
        </w:rPr>
        <w:t>位置:学位&gt;补授学位管理&gt;补授学位名单维护</w:t>
      </w:r>
    </w:p>
    <w:p>
      <w:pPr>
        <w:rPr>
          <w:rFonts w:hint="default"/>
          <w:lang w:val="en-US" w:eastAsia="zh-CN"/>
        </w:rPr>
      </w:pPr>
      <w:r>
        <w:rPr>
          <w:rFonts w:hint="eastAsia"/>
          <w:lang w:val="en-US" w:eastAsia="zh-CN"/>
        </w:rPr>
        <w:t>点击下载模板，按照模板表头填写。再选择填写好的模板导入即可</w:t>
      </w:r>
    </w:p>
    <w:p>
      <w:pPr>
        <w:numPr>
          <w:ilvl w:val="0"/>
          <w:numId w:val="0"/>
        </w:numPr>
      </w:pPr>
      <w:r>
        <w:drawing>
          <wp:inline distT="0" distB="0" distL="114300" distR="114300">
            <wp:extent cx="5264150" cy="2562860"/>
            <wp:effectExtent l="0" t="0" r="12700" b="889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110"/>
                    <a:stretch>
                      <a:fillRect/>
                    </a:stretch>
                  </pic:blipFill>
                  <pic:spPr>
                    <a:xfrm>
                      <a:off x="0" y="0"/>
                      <a:ext cx="5264150" cy="2562860"/>
                    </a:xfrm>
                    <a:prstGeom prst="rect">
                      <a:avLst/>
                    </a:prstGeom>
                    <a:noFill/>
                    <a:ln>
                      <a:noFill/>
                    </a:ln>
                  </pic:spPr>
                </pic:pic>
              </a:graphicData>
            </a:graphic>
          </wp:inline>
        </w:drawing>
      </w:r>
    </w:p>
    <w:p>
      <w:pPr>
        <w:numPr>
          <w:ilvl w:val="0"/>
          <w:numId w:val="0"/>
        </w:numPr>
        <w:rPr>
          <w:rFonts w:hint="eastAsia"/>
          <w:lang w:val="en-US" w:eastAsia="zh-CN"/>
        </w:rPr>
      </w:pPr>
      <w:r>
        <w:rPr>
          <w:rFonts w:hint="eastAsia"/>
          <w:lang w:val="en-US" w:eastAsia="zh-CN"/>
        </w:rPr>
        <w:t>补授学位学生查询</w:t>
      </w:r>
    </w:p>
    <w:p>
      <w:pPr>
        <w:rPr>
          <w:rFonts w:hint="eastAsia"/>
          <w:lang w:val="en-US" w:eastAsia="zh-CN"/>
        </w:rPr>
      </w:pPr>
      <w:r>
        <w:rPr>
          <w:rFonts w:hint="eastAsia"/>
          <w:lang w:val="en-US" w:eastAsia="zh-CN"/>
        </w:rPr>
        <w:t>位置:学位&gt;补授学位管理&gt;补授学位名单查询</w:t>
      </w:r>
    </w:p>
    <w:p>
      <w:r>
        <w:drawing>
          <wp:inline distT="0" distB="0" distL="114300" distR="114300">
            <wp:extent cx="5264785" cy="2487295"/>
            <wp:effectExtent l="0" t="0" r="12065" b="8255"/>
            <wp:docPr id="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
                    <pic:cNvPicPr>
                      <a:picLocks noChangeAspect="1"/>
                    </pic:cNvPicPr>
                  </pic:nvPicPr>
                  <pic:blipFill>
                    <a:blip r:embed="rId111"/>
                    <a:stretch>
                      <a:fillRect/>
                    </a:stretch>
                  </pic:blipFill>
                  <pic:spPr>
                    <a:xfrm>
                      <a:off x="0" y="0"/>
                      <a:ext cx="5264785" cy="2487295"/>
                    </a:xfrm>
                    <a:prstGeom prst="rect">
                      <a:avLst/>
                    </a:prstGeom>
                    <a:noFill/>
                    <a:ln>
                      <a:noFill/>
                    </a:ln>
                  </pic:spPr>
                </pic:pic>
              </a:graphicData>
            </a:graphic>
          </wp:inline>
        </w:drawing>
      </w:r>
    </w:p>
    <w:p>
      <w:pPr>
        <w:rPr>
          <w:rFonts w:hint="eastAsia"/>
          <w:lang w:val="en-US" w:eastAsia="zh-CN"/>
        </w:rPr>
      </w:pPr>
      <w:r>
        <w:rPr>
          <w:rFonts w:hint="eastAsia"/>
          <w:lang w:val="en-US" w:eastAsia="zh-CN"/>
        </w:rPr>
        <w:br w:type="page"/>
      </w:r>
    </w:p>
    <w:p>
      <w:pPr>
        <w:pStyle w:val="3"/>
        <w:numPr>
          <w:ilvl w:val="0"/>
          <w:numId w:val="16"/>
        </w:numPr>
        <w:bidi w:val="0"/>
        <w:rPr>
          <w:rFonts w:hint="eastAsia"/>
          <w:lang w:val="en-US" w:eastAsia="zh-CN"/>
        </w:rPr>
      </w:pPr>
      <w:r>
        <w:rPr>
          <w:rFonts w:hint="eastAsia"/>
          <w:lang w:val="en-US" w:eastAsia="zh-CN"/>
        </w:rPr>
        <w:t>学术成果提交时间限制</w:t>
      </w:r>
    </w:p>
    <w:p>
      <w:pPr>
        <w:rPr>
          <w:rFonts w:hint="eastAsia"/>
          <w:lang w:val="en-US" w:eastAsia="zh-CN"/>
        </w:rPr>
      </w:pPr>
      <w:r>
        <w:rPr>
          <w:rFonts w:hint="eastAsia"/>
          <w:lang w:val="en-US" w:eastAsia="zh-CN"/>
        </w:rPr>
        <w:t>操作角色：分委会</w:t>
      </w:r>
    </w:p>
    <w:p>
      <w:pPr>
        <w:rPr>
          <w:rFonts w:hint="eastAsia"/>
          <w:lang w:val="en-US" w:eastAsia="zh-CN"/>
        </w:rPr>
      </w:pPr>
      <w:r>
        <w:rPr>
          <w:rFonts w:hint="eastAsia"/>
          <w:lang w:val="en-US" w:eastAsia="zh-CN"/>
        </w:rPr>
        <w:t>位置：学位》分委会学位管理&gt;材料提交时间设置</w:t>
      </w:r>
    </w:p>
    <w:p>
      <w:r>
        <w:drawing>
          <wp:inline distT="0" distB="0" distL="114300" distR="114300">
            <wp:extent cx="5266690" cy="2592070"/>
            <wp:effectExtent l="0" t="0" r="10160" b="17780"/>
            <wp:docPr id="1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8"/>
                    <pic:cNvPicPr>
                      <a:picLocks noChangeAspect="1"/>
                    </pic:cNvPicPr>
                  </pic:nvPicPr>
                  <pic:blipFill>
                    <a:blip r:embed="rId112"/>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r>
        <w:rPr>
          <w:rFonts w:hint="eastAsia"/>
          <w:lang w:val="en-US" w:eastAsia="zh-CN"/>
        </w:rPr>
        <w:t>填写时间，点击保存即可</w:t>
      </w:r>
    </w:p>
    <w:p>
      <w:pPr>
        <w:rPr>
          <w:rFonts w:hint="default"/>
          <w:lang w:val="en-US" w:eastAsia="zh-CN"/>
        </w:rPr>
      </w:pPr>
      <w:r>
        <w:rPr>
          <w:rFonts w:hint="eastAsia"/>
          <w:lang w:val="en-US" w:eastAsia="zh-CN"/>
        </w:rPr>
        <w:t>超过规定时间，该分委会学生将无法提交学术成果</w:t>
      </w:r>
    </w:p>
    <w:p>
      <w:pPr>
        <w:rPr>
          <w:rFonts w:hint="eastAsia"/>
          <w:lang w:val="en-US" w:eastAsia="zh-CN"/>
        </w:rPr>
      </w:pPr>
      <w:r>
        <w:rPr>
          <w:rFonts w:hint="eastAsia"/>
          <w:lang w:val="en-US" w:eastAsia="zh-CN"/>
        </w:rPr>
        <w:br w:type="page"/>
      </w:r>
    </w:p>
    <w:p>
      <w:pPr>
        <w:rPr>
          <w:rFonts w:hint="eastAsia"/>
          <w:lang w:val="en-US" w:eastAsia="zh-CN"/>
        </w:rPr>
      </w:pPr>
    </w:p>
    <w:p>
      <w:pPr>
        <w:pStyle w:val="2"/>
        <w:bidi w:val="0"/>
        <w:jc w:val="center"/>
        <w:rPr>
          <w:rFonts w:hint="default"/>
          <w:lang w:val="en-US" w:eastAsia="zh-CN"/>
        </w:rPr>
      </w:pPr>
      <w:bookmarkStart w:id="65" w:name="_Toc13568"/>
      <w:r>
        <w:rPr>
          <w:rFonts w:hint="eastAsia"/>
          <w:lang w:val="en-US" w:eastAsia="zh-CN"/>
        </w:rPr>
        <w:t>优秀博硕士学位论文申请</w:t>
      </w:r>
      <w:bookmarkEnd w:id="65"/>
    </w:p>
    <w:p>
      <w:pPr>
        <w:rPr>
          <w:rFonts w:hint="eastAsia"/>
          <w:lang w:val="en-US" w:eastAsia="zh-CN"/>
        </w:rPr>
      </w:pPr>
      <w:r>
        <w:rPr>
          <w:rFonts w:hint="eastAsia"/>
          <w:lang w:val="en-US" w:eastAsia="zh-CN"/>
        </w:rPr>
        <w:t>角色：导师、院系秘书、分委会</w:t>
      </w:r>
    </w:p>
    <w:p>
      <w:pPr>
        <w:rPr>
          <w:rFonts w:hint="eastAsia"/>
          <w:lang w:val="en-US" w:eastAsia="zh-CN"/>
        </w:rPr>
      </w:pPr>
      <w:r>
        <w:rPr>
          <w:rFonts w:hint="eastAsia"/>
          <w:lang w:val="en-US" w:eastAsia="zh-CN"/>
        </w:rPr>
        <w:t>导师位置：学位管理》优秀学位论文申请审核</w:t>
      </w:r>
    </w:p>
    <w:p>
      <w:pPr>
        <w:rPr>
          <w:rFonts w:hint="default"/>
          <w:lang w:val="en-US" w:eastAsia="zh-CN"/>
        </w:rPr>
      </w:pPr>
      <w:r>
        <w:drawing>
          <wp:inline distT="0" distB="0" distL="114300" distR="114300">
            <wp:extent cx="5266690" cy="2592070"/>
            <wp:effectExtent l="0" t="0" r="10160" b="17780"/>
            <wp:docPr id="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pic:cNvPicPr>
                      <a:picLocks noChangeAspect="1"/>
                    </pic:cNvPicPr>
                  </pic:nvPicPr>
                  <pic:blipFill>
                    <a:blip r:embed="rId113"/>
                    <a:stretch>
                      <a:fillRect/>
                    </a:stretch>
                  </pic:blipFill>
                  <pic:spPr>
                    <a:xfrm>
                      <a:off x="0" y="0"/>
                      <a:ext cx="5266690" cy="2592070"/>
                    </a:xfrm>
                    <a:prstGeom prst="rect">
                      <a:avLst/>
                    </a:prstGeom>
                    <a:noFill/>
                    <a:ln>
                      <a:noFill/>
                    </a:ln>
                  </pic:spPr>
                </pic:pic>
              </a:graphicData>
            </a:graphic>
          </wp:inline>
        </w:drawing>
      </w:r>
      <w:r>
        <w:rPr>
          <w:rFonts w:hint="eastAsia"/>
          <w:lang w:val="en-US" w:eastAsia="zh-CN"/>
        </w:rPr>
        <w:t>或通过首页待办进入审核页面</w:t>
      </w:r>
    </w:p>
    <w:p>
      <w:pPr>
        <w:rPr>
          <w:rFonts w:hint="eastAsia" w:eastAsiaTheme="minorEastAsia"/>
          <w:lang w:val="en-US" w:eastAsia="zh-CN"/>
        </w:rPr>
      </w:pPr>
      <w:r>
        <w:drawing>
          <wp:inline distT="0" distB="0" distL="114300" distR="114300">
            <wp:extent cx="5266690" cy="2592070"/>
            <wp:effectExtent l="0" t="0" r="10160" b="1778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114"/>
                    <a:stretch>
                      <a:fillRect/>
                    </a:stretch>
                  </pic:blipFill>
                  <pic:spPr>
                    <a:xfrm>
                      <a:off x="0" y="0"/>
                      <a:ext cx="5266690" cy="2592070"/>
                    </a:xfrm>
                    <a:prstGeom prst="rect">
                      <a:avLst/>
                    </a:prstGeom>
                    <a:noFill/>
                    <a:ln>
                      <a:noFill/>
                    </a:ln>
                  </pic:spPr>
                </pic:pic>
              </a:graphicData>
            </a:graphic>
          </wp:inline>
        </w:drawing>
      </w:r>
    </w:p>
    <w:p>
      <w:r>
        <w:br w:type="page"/>
      </w:r>
    </w:p>
    <w:p>
      <w:pPr>
        <w:rPr>
          <w:rFonts w:hint="eastAsia"/>
          <w:lang w:val="en-US" w:eastAsia="zh-CN"/>
        </w:rPr>
      </w:pPr>
      <w:r>
        <w:rPr>
          <w:rFonts w:hint="eastAsia"/>
          <w:lang w:val="en-US" w:eastAsia="zh-CN"/>
        </w:rPr>
        <w:t>院系秘书、分委会位置：学位》优秀学位论文申请》优秀学位论文申请审核</w:t>
      </w:r>
    </w:p>
    <w:p>
      <w:pPr>
        <w:rPr>
          <w:rFonts w:hint="default"/>
          <w:lang w:val="en-US" w:eastAsia="zh-CN"/>
        </w:rPr>
      </w:pPr>
      <w:r>
        <w:drawing>
          <wp:inline distT="0" distB="0" distL="114300" distR="114300">
            <wp:extent cx="5266690" cy="2592070"/>
            <wp:effectExtent l="0" t="0" r="10160" b="1778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115"/>
                    <a:stretch>
                      <a:fillRect/>
                    </a:stretch>
                  </pic:blipFill>
                  <pic:spPr>
                    <a:xfrm>
                      <a:off x="0" y="0"/>
                      <a:ext cx="5266690" cy="2592070"/>
                    </a:xfrm>
                    <a:prstGeom prst="rect">
                      <a:avLst/>
                    </a:prstGeom>
                    <a:noFill/>
                    <a:ln>
                      <a:noFill/>
                    </a:ln>
                  </pic:spPr>
                </pic:pic>
              </a:graphicData>
            </a:graphic>
          </wp:inline>
        </w:drawing>
      </w:r>
      <w:r>
        <w:rPr>
          <w:rFonts w:hint="eastAsia"/>
          <w:lang w:val="en-US" w:eastAsia="zh-CN"/>
        </w:rPr>
        <w:t>或通过首页待办进入审核页面</w:t>
      </w:r>
    </w:p>
    <w:p>
      <w:pPr>
        <w:rPr>
          <w:rFonts w:hint="default"/>
          <w:lang w:val="en-US" w:eastAsia="zh-CN"/>
        </w:rPr>
      </w:pPr>
      <w:r>
        <w:drawing>
          <wp:inline distT="0" distB="0" distL="114300" distR="114300">
            <wp:extent cx="5266690" cy="2592070"/>
            <wp:effectExtent l="0" t="0" r="10160" b="1778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116"/>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r>
        <w:rPr>
          <w:rFonts w:hint="eastAsia"/>
          <w:lang w:val="en-US" w:eastAsia="zh-CN"/>
        </w:rPr>
        <w:t>审核:</w:t>
      </w:r>
    </w:p>
    <w:p>
      <w:pPr>
        <w:rPr>
          <w:rFonts w:hint="eastAsia"/>
          <w:lang w:val="en-US" w:eastAsia="zh-CN"/>
        </w:rPr>
      </w:pPr>
      <w:r>
        <w:drawing>
          <wp:inline distT="0" distB="0" distL="114300" distR="114300">
            <wp:extent cx="5265420" cy="2364105"/>
            <wp:effectExtent l="0" t="0" r="11430" b="17145"/>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117"/>
                    <a:stretch>
                      <a:fillRect/>
                    </a:stretch>
                  </pic:blipFill>
                  <pic:spPr>
                    <a:xfrm>
                      <a:off x="0" y="0"/>
                      <a:ext cx="5265420" cy="2364105"/>
                    </a:xfrm>
                    <a:prstGeom prst="rect">
                      <a:avLst/>
                    </a:prstGeom>
                    <a:noFill/>
                    <a:ln>
                      <a:noFill/>
                    </a:ln>
                  </pic:spPr>
                </pic:pic>
              </a:graphicData>
            </a:graphic>
          </wp:inline>
        </w:drawing>
      </w:r>
    </w:p>
    <w:p>
      <w:pPr>
        <w:rPr>
          <w:rFonts w:hint="eastAsia" w:eastAsiaTheme="minorEastAsia"/>
          <w:lang w:val="en-US" w:eastAsia="zh-CN"/>
        </w:rPr>
      </w:pPr>
      <w:r>
        <w:drawing>
          <wp:inline distT="0" distB="0" distL="114300" distR="114300">
            <wp:extent cx="5262880" cy="2336800"/>
            <wp:effectExtent l="0" t="0" r="13970" b="6350"/>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118"/>
                    <a:stretch>
                      <a:fillRect/>
                    </a:stretch>
                  </pic:blipFill>
                  <pic:spPr>
                    <a:xfrm>
                      <a:off x="0" y="0"/>
                      <a:ext cx="5262880" cy="2336800"/>
                    </a:xfrm>
                    <a:prstGeom prst="rect">
                      <a:avLst/>
                    </a:prstGeom>
                    <a:noFill/>
                    <a:ln>
                      <a:noFill/>
                    </a:ln>
                  </pic:spPr>
                </pic:pic>
              </a:graphicData>
            </a:graphic>
          </wp:inline>
        </w:drawing>
      </w:r>
    </w:p>
    <w:p>
      <w:pPr>
        <w:rPr>
          <w:rFonts w:hint="eastAsia"/>
          <w:lang w:val="en-US" w:eastAsia="zh-CN"/>
        </w:rPr>
      </w:pPr>
      <w:r>
        <w:rPr>
          <w:rFonts w:hint="eastAsia"/>
          <w:lang w:val="en-US" w:eastAsia="zh-CN"/>
        </w:rPr>
        <w:t>申请审核时，请依据以下注意事项，对学生提交的学位论文密切相关的代表性成果进行审核</w:t>
      </w:r>
    </w:p>
    <w:p>
      <w:pPr>
        <w:numPr>
          <w:ilvl w:val="0"/>
          <w:numId w:val="0"/>
        </w:numPr>
        <w:bidi w:val="0"/>
        <w:rPr>
          <w:rFonts w:hint="default" w:ascii="Calibri" w:hAnsi="Calibri" w:eastAsia="宋体" w:cs="Times New Roman"/>
          <w:color w:val="E54C5E"/>
          <w:lang w:val="en-US" w:eastAsia="zh-CN"/>
        </w:rPr>
      </w:pPr>
      <w:r>
        <w:rPr>
          <w:rFonts w:hint="default" w:ascii="Calibri" w:hAnsi="Calibri" w:eastAsia="宋体" w:cs="Times New Roman"/>
          <w:color w:val="E54C5E"/>
          <w:lang w:val="en-US" w:eastAsia="zh-CN"/>
        </w:rPr>
        <w:t>注：参评范围为本学年获得硕</w:t>
      </w:r>
      <w:r>
        <w:rPr>
          <w:rFonts w:hint="eastAsia" w:ascii="Calibri" w:hAnsi="Calibri" w:eastAsia="宋体" w:cs="Times New Roman"/>
          <w:color w:val="E54C5E"/>
          <w:lang w:val="en-US" w:eastAsia="zh-CN"/>
        </w:rPr>
        <w:t>/博</w:t>
      </w:r>
      <w:r>
        <w:rPr>
          <w:rFonts w:hint="default" w:ascii="Calibri" w:hAnsi="Calibri" w:eastAsia="宋体" w:cs="Times New Roman"/>
          <w:color w:val="E54C5E"/>
          <w:lang w:val="en-US" w:eastAsia="zh-CN"/>
        </w:rPr>
        <w:t>士学位的全日制研究生的学位论文（不包括论文答辩前已获得副高级及以上专业技术职务的作者所撰写的学位论文，不包括申请保密的学位论文）</w:t>
      </w:r>
    </w:p>
    <w:p>
      <w:pPr>
        <w:numPr>
          <w:ilvl w:val="0"/>
          <w:numId w:val="0"/>
        </w:numPr>
        <w:bidi w:val="0"/>
        <w:rPr>
          <w:rFonts w:hint="default" w:ascii="Calibri" w:hAnsi="Calibri" w:eastAsia="宋体" w:cs="Times New Roman"/>
          <w:color w:val="E54C5E"/>
          <w:lang w:val="en-US" w:eastAsia="zh-CN"/>
        </w:rPr>
      </w:pPr>
      <w:r>
        <w:rPr>
          <w:rFonts w:hint="default" w:ascii="Calibri" w:hAnsi="Calibri" w:eastAsia="宋体" w:cs="Times New Roman"/>
          <w:color w:val="E54C5E"/>
          <w:lang w:val="en-US" w:eastAsia="zh-CN"/>
        </w:rPr>
        <w:t>①“代表性成果”不超过3项，应为攻读硕</w:t>
      </w:r>
      <w:r>
        <w:rPr>
          <w:rFonts w:hint="eastAsia" w:ascii="Calibri" w:hAnsi="Calibri" w:eastAsia="宋体" w:cs="Times New Roman"/>
          <w:color w:val="E54C5E"/>
          <w:lang w:val="en-US" w:eastAsia="zh-CN"/>
        </w:rPr>
        <w:t>/博</w:t>
      </w:r>
      <w:r>
        <w:rPr>
          <w:rFonts w:hint="default" w:ascii="Calibri" w:hAnsi="Calibri" w:eastAsia="宋体" w:cs="Times New Roman"/>
          <w:color w:val="E54C5E"/>
          <w:lang w:val="en-US" w:eastAsia="zh-CN"/>
        </w:rPr>
        <w:t>士期间获得的与硕士学位论文密切相关、并能反映学位论文水平的成果,第一署名单位必须为天津医科大学***学院/医院。可填学术论文、专著、专利、奖励等，应为公开发表（含网络在线发表）或通过审批的。</w:t>
      </w:r>
    </w:p>
    <w:p>
      <w:pPr>
        <w:numPr>
          <w:ilvl w:val="0"/>
          <w:numId w:val="0"/>
        </w:numPr>
        <w:bidi w:val="0"/>
        <w:rPr>
          <w:rFonts w:hint="default" w:ascii="Calibri" w:hAnsi="Calibri" w:eastAsia="宋体" w:cs="Times New Roman"/>
          <w:color w:val="E54C5E"/>
          <w:lang w:val="en-US" w:eastAsia="zh-CN"/>
        </w:rPr>
      </w:pPr>
      <w:r>
        <w:rPr>
          <w:rFonts w:hint="default" w:ascii="Calibri" w:hAnsi="Calibri" w:eastAsia="宋体" w:cs="Times New Roman"/>
          <w:color w:val="E54C5E"/>
          <w:lang w:val="en-US" w:eastAsia="zh-CN"/>
        </w:rPr>
        <w:t>②“成果名称”栏，可填写学术论文题目、专著名称、专利名称、奖励名称等。</w:t>
      </w:r>
    </w:p>
    <w:p>
      <w:pPr>
        <w:numPr>
          <w:ilvl w:val="0"/>
          <w:numId w:val="0"/>
        </w:numPr>
        <w:bidi w:val="0"/>
        <w:rPr>
          <w:rFonts w:hint="default" w:ascii="Calibri" w:hAnsi="Calibri" w:eastAsia="宋体" w:cs="Times New Roman"/>
          <w:color w:val="E54C5E"/>
          <w:lang w:val="en-US" w:eastAsia="zh-CN"/>
        </w:rPr>
      </w:pPr>
      <w:r>
        <w:rPr>
          <w:rFonts w:hint="default" w:ascii="Calibri" w:hAnsi="Calibri" w:eastAsia="宋体" w:cs="Times New Roman"/>
          <w:color w:val="E54C5E"/>
          <w:lang w:val="en-US" w:eastAsia="zh-CN"/>
        </w:rPr>
        <w:t>③“成果出处”栏，可填写刊物名称、出版机构、奖励发放单位等。</w:t>
      </w:r>
    </w:p>
    <w:p>
      <w:pPr>
        <w:numPr>
          <w:ilvl w:val="0"/>
          <w:numId w:val="0"/>
        </w:numPr>
        <w:bidi w:val="0"/>
        <w:rPr>
          <w:rFonts w:hint="default" w:ascii="Calibri" w:hAnsi="Calibri" w:eastAsia="宋体" w:cs="Times New Roman"/>
          <w:color w:val="E54C5E"/>
          <w:lang w:val="en-US" w:eastAsia="zh-CN"/>
        </w:rPr>
      </w:pPr>
      <w:r>
        <w:rPr>
          <w:rFonts w:hint="default" w:ascii="Calibri" w:hAnsi="Calibri" w:eastAsia="宋体" w:cs="Times New Roman"/>
          <w:color w:val="E54C5E"/>
          <w:lang w:val="en-US" w:eastAsia="zh-CN"/>
        </w:rPr>
        <w:t>④“获得年月”栏，可填写学术论文公开发表、专著公开出版、专利授予、奖励获批的具体年月。</w:t>
      </w:r>
    </w:p>
    <w:p>
      <w:pPr>
        <w:numPr>
          <w:ilvl w:val="0"/>
          <w:numId w:val="0"/>
        </w:numPr>
        <w:bidi w:val="0"/>
        <w:rPr>
          <w:rFonts w:hint="default" w:ascii="Calibri" w:hAnsi="Calibri" w:eastAsia="宋体" w:cs="Times New Roman"/>
          <w:color w:val="E54C5E"/>
          <w:lang w:val="en-US" w:eastAsia="zh-CN"/>
        </w:rPr>
      </w:pPr>
      <w:r>
        <w:rPr>
          <w:rFonts w:hint="default" w:ascii="Calibri" w:hAnsi="Calibri" w:eastAsia="宋体" w:cs="Times New Roman"/>
          <w:color w:val="E54C5E"/>
          <w:lang w:val="en-US" w:eastAsia="zh-CN"/>
        </w:rPr>
        <w:t>附件：附学术论文全文和检索证明、专利授权书等相应证明材料。</w:t>
      </w:r>
    </w:p>
    <w:p>
      <w:pPr>
        <w:numPr>
          <w:ilvl w:val="0"/>
          <w:numId w:val="0"/>
        </w:numPr>
        <w:bidi w:val="0"/>
        <w:rPr>
          <w:rFonts w:hint="default" w:ascii="Calibri" w:hAnsi="Calibri" w:eastAsia="宋体" w:cs="Times New Roman"/>
          <w:color w:val="E54C5E"/>
          <w:lang w:val="en-US" w:eastAsia="zh-CN"/>
        </w:rPr>
      </w:pPr>
      <w:r>
        <w:rPr>
          <w:rFonts w:hint="eastAsia" w:ascii="Calibri" w:hAnsi="Calibri" w:eastAsia="宋体" w:cs="Times New Roman"/>
          <w:color w:val="E54C5E"/>
          <w:lang w:val="en-US" w:eastAsia="zh-CN"/>
        </w:rPr>
        <w:t>若 成果类型 选择 学术论文 时证明材料需上传 论文全文 和 检索证明</w:t>
      </w:r>
    </w:p>
    <w:p>
      <w:pPr>
        <w:numPr>
          <w:ilvl w:val="0"/>
          <w:numId w:val="0"/>
        </w:numPr>
        <w:bidi w:val="0"/>
        <w:rPr>
          <w:rFonts w:hint="eastAsia" w:ascii="Calibri" w:hAnsi="Calibri" w:eastAsia="宋体" w:cs="Times New Roman"/>
          <w:color w:val="E54C5E"/>
          <w:lang w:val="en-US" w:eastAsia="zh-CN"/>
        </w:rPr>
      </w:pPr>
      <w:r>
        <w:rPr>
          <w:rFonts w:hint="eastAsia" w:ascii="Calibri" w:hAnsi="Calibri" w:eastAsia="宋体" w:cs="Times New Roman"/>
          <w:color w:val="E54C5E"/>
          <w:lang w:val="en-US" w:eastAsia="zh-CN"/>
        </w:rPr>
        <w:t>若 成果类型选择 学术论文 时必须填写 杂志类型</w:t>
      </w:r>
    </w:p>
    <w:p>
      <w:pPr>
        <w:numPr>
          <w:ilvl w:val="0"/>
          <w:numId w:val="0"/>
        </w:numPr>
        <w:bidi w:val="0"/>
        <w:rPr>
          <w:rFonts w:hint="default" w:ascii="Calibri" w:hAnsi="Calibri" w:eastAsia="宋体" w:cs="Times New Roman"/>
          <w:color w:val="E54C5E"/>
          <w:lang w:val="en-US" w:eastAsia="zh-CN"/>
        </w:rPr>
      </w:pPr>
      <w:r>
        <w:rPr>
          <w:rFonts w:hint="eastAsia" w:ascii="Calibri" w:hAnsi="Calibri" w:eastAsia="宋体" w:cs="Times New Roman"/>
          <w:color w:val="E54C5E"/>
          <w:lang w:val="en-US" w:eastAsia="zh-CN"/>
        </w:rPr>
        <w:t>若 杂志类型 选择 SCI 时 则必须填写 影响因子 及 收录分区</w:t>
      </w:r>
    </w:p>
    <w:p>
      <w:pPr>
        <w:numPr>
          <w:ilvl w:val="0"/>
          <w:numId w:val="0"/>
        </w:numPr>
        <w:bidi w:val="0"/>
        <w:rPr>
          <w:rFonts w:hint="default" w:ascii="Calibri" w:hAnsi="Calibri" w:eastAsia="宋体" w:cs="Times New Roman"/>
          <w:color w:val="E54C5E"/>
          <w:lang w:val="en-US" w:eastAsia="zh-CN"/>
        </w:rPr>
      </w:pPr>
    </w:p>
    <w:p>
      <w:pPr>
        <w:rPr>
          <w:rFonts w:hint="eastAsia"/>
          <w:lang w:val="en-US" w:eastAsia="zh-CN"/>
        </w:rPr>
      </w:pPr>
      <w:r>
        <w:rPr>
          <w:rFonts w:hint="eastAsia"/>
          <w:lang w:val="en-US" w:eastAsia="zh-CN"/>
        </w:rPr>
        <w:t>确认无误后填写审核意见并进行审核</w:t>
      </w:r>
    </w:p>
    <w:p>
      <w:pPr>
        <w:rPr>
          <w:rFonts w:hint="eastAsia"/>
          <w:lang w:val="en-US" w:eastAsia="zh-CN"/>
        </w:rPr>
      </w:pPr>
      <w:r>
        <w:rPr>
          <w:rFonts w:hint="eastAsia"/>
          <w:lang w:val="en-US" w:eastAsia="zh-CN"/>
        </w:rPr>
        <w:br w:type="page"/>
      </w:r>
    </w:p>
    <w:p>
      <w:pPr>
        <w:pStyle w:val="2"/>
        <w:bidi w:val="0"/>
        <w:jc w:val="center"/>
        <w:rPr>
          <w:rFonts w:hint="eastAsia"/>
          <w:lang w:val="en-US" w:eastAsia="zh-CN"/>
        </w:rPr>
      </w:pPr>
      <w:bookmarkStart w:id="66" w:name="_Toc24548"/>
      <w:bookmarkStart w:id="67" w:name="_Toc18489"/>
      <w:r>
        <w:rPr>
          <w:rFonts w:hint="eastAsia"/>
          <w:lang w:val="en-US" w:eastAsia="zh-CN"/>
        </w:rPr>
        <w:t>分委会维护</w:t>
      </w:r>
      <w:bookmarkEnd w:id="66"/>
      <w:bookmarkEnd w:id="67"/>
    </w:p>
    <w:p>
      <w:pPr>
        <w:pStyle w:val="3"/>
        <w:numPr>
          <w:ilvl w:val="0"/>
          <w:numId w:val="17"/>
        </w:numPr>
        <w:bidi w:val="0"/>
        <w:outlineLvl w:val="0"/>
        <w:rPr>
          <w:rFonts w:hint="eastAsia"/>
          <w:lang w:val="en-US" w:eastAsia="zh-CN"/>
        </w:rPr>
      </w:pPr>
      <w:bookmarkStart w:id="68" w:name="_Toc12161"/>
      <w:bookmarkStart w:id="69" w:name="_Toc26805"/>
      <w:bookmarkStart w:id="70" w:name="_新增分委会"/>
      <w:r>
        <w:rPr>
          <w:rFonts w:hint="eastAsia"/>
          <w:lang w:val="en-US" w:eastAsia="zh-CN"/>
        </w:rPr>
        <w:t>新增分委会</w:t>
      </w:r>
      <w:bookmarkEnd w:id="68"/>
      <w:bookmarkEnd w:id="69"/>
    </w:p>
    <w:bookmarkEnd w:id="70"/>
    <w:p>
      <w:pPr>
        <w:numPr>
          <w:ilvl w:val="0"/>
          <w:numId w:val="0"/>
        </w:numPr>
        <w:ind w:leftChars="0"/>
        <w:rPr>
          <w:rFonts w:hint="default"/>
          <w:lang w:val="en-US" w:eastAsia="zh-CN"/>
        </w:rPr>
      </w:pPr>
      <w:r>
        <w:rPr>
          <w:rFonts w:hint="eastAsia"/>
          <w:lang w:val="en-US" w:eastAsia="zh-CN"/>
        </w:rPr>
        <w:t>位置：学位&gt;分委会学位管理&gt;分委会信息管理</w:t>
      </w:r>
    </w:p>
    <w:p>
      <w:r>
        <w:drawing>
          <wp:inline distT="0" distB="0" distL="114300" distR="114300">
            <wp:extent cx="5268595" cy="2516505"/>
            <wp:effectExtent l="0" t="0" r="8255" b="1714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119"/>
                    <a:stretch>
                      <a:fillRect/>
                    </a:stretch>
                  </pic:blipFill>
                  <pic:spPr>
                    <a:xfrm>
                      <a:off x="0" y="0"/>
                      <a:ext cx="5268595" cy="2516505"/>
                    </a:xfrm>
                    <a:prstGeom prst="rect">
                      <a:avLst/>
                    </a:prstGeom>
                    <a:noFill/>
                    <a:ln>
                      <a:noFill/>
                    </a:ln>
                  </pic:spPr>
                </pic:pic>
              </a:graphicData>
            </a:graphic>
          </wp:inline>
        </w:drawing>
      </w:r>
    </w:p>
    <w:p>
      <w:pPr>
        <w:rPr>
          <w:rFonts w:hint="default"/>
          <w:lang w:val="en-US" w:eastAsia="zh-CN"/>
        </w:rPr>
      </w:pPr>
      <w:r>
        <w:rPr>
          <w:rFonts w:hint="eastAsia"/>
          <w:lang w:val="en-US" w:eastAsia="zh-CN"/>
        </w:rPr>
        <w:t>点击左上角新增分委会或校委会，根据页面提示，填写完成后点击保存即可</w:t>
      </w:r>
    </w:p>
    <w:p>
      <w:r>
        <w:drawing>
          <wp:inline distT="0" distB="0" distL="114300" distR="114300">
            <wp:extent cx="5271135" cy="1748790"/>
            <wp:effectExtent l="0" t="0" r="5715" b="381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20"/>
                    <a:stretch>
                      <a:fillRect/>
                    </a:stretch>
                  </pic:blipFill>
                  <pic:spPr>
                    <a:xfrm>
                      <a:off x="0" y="0"/>
                      <a:ext cx="5271135" cy="1748790"/>
                    </a:xfrm>
                    <a:prstGeom prst="rect">
                      <a:avLst/>
                    </a:prstGeom>
                    <a:noFill/>
                    <a:ln>
                      <a:noFill/>
                    </a:ln>
                  </pic:spPr>
                </pic:pic>
              </a:graphicData>
            </a:graphic>
          </wp:inline>
        </w:drawing>
      </w:r>
    </w:p>
    <w:p>
      <w:r>
        <w:drawing>
          <wp:inline distT="0" distB="0" distL="114300" distR="114300">
            <wp:extent cx="5269865" cy="1716405"/>
            <wp:effectExtent l="0" t="0" r="6985" b="1714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121"/>
                    <a:stretch>
                      <a:fillRect/>
                    </a:stretch>
                  </pic:blipFill>
                  <pic:spPr>
                    <a:xfrm>
                      <a:off x="0" y="0"/>
                      <a:ext cx="5269865" cy="1716405"/>
                    </a:xfrm>
                    <a:prstGeom prst="rect">
                      <a:avLst/>
                    </a:prstGeom>
                    <a:noFill/>
                    <a:ln>
                      <a:noFill/>
                    </a:ln>
                  </pic:spPr>
                </pic:pic>
              </a:graphicData>
            </a:graphic>
          </wp:inline>
        </w:drawing>
      </w:r>
    </w:p>
    <w:p>
      <w:pPr>
        <w:rPr>
          <w:rFonts w:hint="eastAsia"/>
          <w:lang w:val="en-US" w:eastAsia="zh-CN"/>
        </w:rPr>
      </w:pPr>
      <w:r>
        <w:rPr>
          <w:rFonts w:hint="eastAsia"/>
          <w:lang w:val="en-US" w:eastAsia="zh-CN"/>
        </w:rPr>
        <w:t>保存后，点击对应的分委会后面的编辑按钮，进入编辑页面</w:t>
      </w:r>
    </w:p>
    <w:p>
      <w:pPr>
        <w:keepNext w:val="0"/>
        <w:keepLines w:val="0"/>
        <w:widowControl w:val="0"/>
        <w:suppressLineNumbers w:val="0"/>
        <w:spacing w:before="0" w:beforeAutospacing="0" w:after="0" w:afterAutospacing="0"/>
        <w:ind w:left="0" w:right="0"/>
        <w:jc w:val="both"/>
        <w:rPr>
          <w:rFonts w:hint="default" w:ascii="等线" w:hAnsi="等线" w:eastAsia="等线" w:cs="Times New Roman"/>
          <w:kern w:val="2"/>
          <w:sz w:val="21"/>
          <w:szCs w:val="21"/>
          <w:lang w:val="en-US"/>
        </w:rPr>
      </w:pPr>
      <w:r>
        <w:rPr>
          <w:rFonts w:hint="eastAsia" w:ascii="等线" w:hAnsi="等线" w:eastAsia="等线" w:cs="等线"/>
          <w:kern w:val="2"/>
          <w:sz w:val="21"/>
          <w:szCs w:val="21"/>
          <w:lang w:val="en-US" w:eastAsia="zh-CN" w:bidi="ar"/>
        </w:rPr>
        <w:t>红色方框为必填项，点击新增按钮可增加委员会成员</w:t>
      </w:r>
    </w:p>
    <w:p>
      <w:pPr>
        <w:rPr>
          <w:rFonts w:hint="default"/>
          <w:lang w:val="en-US" w:eastAsia="zh-CN"/>
        </w:rPr>
      </w:pPr>
    </w:p>
    <w:p>
      <w:pPr>
        <w:rPr>
          <w:rFonts w:hint="default"/>
          <w:lang w:val="en-US" w:eastAsia="zh-CN"/>
        </w:rPr>
      </w:pPr>
      <w:r>
        <w:drawing>
          <wp:inline distT="0" distB="0" distL="114300" distR="114300">
            <wp:extent cx="5266690" cy="2613660"/>
            <wp:effectExtent l="0" t="0" r="10160" b="15240"/>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22"/>
                    <a:stretch>
                      <a:fillRect/>
                    </a:stretch>
                  </pic:blipFill>
                  <pic:spPr>
                    <a:xfrm>
                      <a:off x="0" y="0"/>
                      <a:ext cx="5266690" cy="2613660"/>
                    </a:xfrm>
                    <a:prstGeom prst="rect">
                      <a:avLst/>
                    </a:prstGeom>
                    <a:noFill/>
                    <a:ln>
                      <a:noFill/>
                    </a:ln>
                  </pic:spPr>
                </pic:pic>
              </a:graphicData>
            </a:graphic>
          </wp:inline>
        </w:drawing>
      </w:r>
    </w:p>
    <w:p/>
    <w:p>
      <w:pPr>
        <w:rPr>
          <w:rFonts w:hint="default"/>
          <w:lang w:val="en-US" w:eastAsia="zh-CN"/>
        </w:rPr>
      </w:pPr>
      <w:r>
        <w:rPr>
          <w:rFonts w:hint="default"/>
          <w:lang w:val="en-US" w:eastAsia="zh-CN"/>
        </w:rPr>
        <w:br w:type="page"/>
      </w:r>
    </w:p>
    <w:p>
      <w:pPr>
        <w:pStyle w:val="3"/>
        <w:numPr>
          <w:ilvl w:val="0"/>
          <w:numId w:val="17"/>
        </w:numPr>
        <w:bidi w:val="0"/>
        <w:outlineLvl w:val="0"/>
        <w:rPr>
          <w:rFonts w:hint="eastAsia"/>
          <w:lang w:val="en-US" w:eastAsia="zh-CN"/>
        </w:rPr>
      </w:pPr>
      <w:bookmarkStart w:id="71" w:name="_Toc25548"/>
      <w:bookmarkStart w:id="72" w:name="_Toc23333"/>
      <w:r>
        <w:rPr>
          <w:rFonts w:hint="eastAsia"/>
          <w:lang w:val="en-US" w:eastAsia="zh-CN"/>
        </w:rPr>
        <w:t>上会名单查询</w:t>
      </w:r>
      <w:bookmarkEnd w:id="71"/>
      <w:bookmarkEnd w:id="72"/>
    </w:p>
    <w:p>
      <w:pPr>
        <w:numPr>
          <w:ilvl w:val="0"/>
          <w:numId w:val="0"/>
        </w:numPr>
        <w:ind w:leftChars="0"/>
        <w:rPr>
          <w:rFonts w:hint="eastAsia"/>
          <w:lang w:val="en-US" w:eastAsia="zh-CN"/>
        </w:rPr>
      </w:pPr>
      <w:r>
        <w:rPr>
          <w:rFonts w:hint="eastAsia"/>
          <w:lang w:val="en-US" w:eastAsia="zh-CN"/>
        </w:rPr>
        <w:t>位置:学位&gt;分委会学位管理&gt;上会名单查询</w:t>
      </w:r>
    </w:p>
    <w:p>
      <w:pPr>
        <w:numPr>
          <w:ilvl w:val="0"/>
          <w:numId w:val="0"/>
        </w:numPr>
        <w:ind w:leftChars="0"/>
        <w:rPr>
          <w:rFonts w:hint="default"/>
          <w:lang w:val="en-US" w:eastAsia="zh-CN"/>
        </w:rPr>
      </w:pPr>
      <w:r>
        <w:rPr>
          <w:rFonts w:hint="eastAsia"/>
          <w:lang w:val="en-US" w:eastAsia="zh-CN"/>
        </w:rPr>
        <w:t>可以查看该生上会材料是否提交</w:t>
      </w:r>
    </w:p>
    <w:p>
      <w:pPr>
        <w:numPr>
          <w:ilvl w:val="0"/>
          <w:numId w:val="0"/>
        </w:numPr>
        <w:ind w:leftChars="0"/>
      </w:pPr>
      <w:r>
        <w:drawing>
          <wp:inline distT="0" distB="0" distL="114300" distR="114300">
            <wp:extent cx="5266690" cy="2613660"/>
            <wp:effectExtent l="0" t="0" r="10160" b="15240"/>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123"/>
                    <a:stretch>
                      <a:fillRect/>
                    </a:stretch>
                  </pic:blipFill>
                  <pic:spPr>
                    <a:xfrm>
                      <a:off x="0" y="0"/>
                      <a:ext cx="5266690" cy="2613660"/>
                    </a:xfrm>
                    <a:prstGeom prst="rect">
                      <a:avLst/>
                    </a:prstGeom>
                    <a:noFill/>
                    <a:ln>
                      <a:noFill/>
                    </a:ln>
                  </pic:spPr>
                </pic:pic>
              </a:graphicData>
            </a:graphic>
          </wp:inline>
        </w:drawing>
      </w:r>
    </w:p>
    <w:p>
      <w:r>
        <w:br w:type="page"/>
      </w:r>
    </w:p>
    <w:p>
      <w:pPr>
        <w:pStyle w:val="3"/>
        <w:numPr>
          <w:ilvl w:val="0"/>
          <w:numId w:val="17"/>
        </w:numPr>
        <w:bidi w:val="0"/>
        <w:outlineLvl w:val="0"/>
        <w:rPr>
          <w:rFonts w:hint="eastAsia"/>
          <w:lang w:val="en-US" w:eastAsia="zh-CN"/>
        </w:rPr>
      </w:pPr>
      <w:bookmarkStart w:id="73" w:name="_Toc886"/>
      <w:bookmarkStart w:id="74" w:name="_Toc2523"/>
      <w:r>
        <w:rPr>
          <w:rFonts w:hint="eastAsia"/>
          <w:lang w:val="en-US" w:eastAsia="zh-CN"/>
        </w:rPr>
        <w:t>专家信息维护</w:t>
      </w:r>
      <w:bookmarkEnd w:id="73"/>
      <w:bookmarkEnd w:id="74"/>
    </w:p>
    <w:p>
      <w:pPr>
        <w:numPr>
          <w:ilvl w:val="0"/>
          <w:numId w:val="0"/>
        </w:numPr>
        <w:ind w:leftChars="0"/>
        <w:rPr>
          <w:rFonts w:hint="eastAsia"/>
          <w:lang w:val="en-US" w:eastAsia="zh-CN"/>
        </w:rPr>
      </w:pPr>
      <w:r>
        <w:rPr>
          <w:rFonts w:hint="eastAsia"/>
          <w:lang w:val="en-US" w:eastAsia="zh-CN"/>
        </w:rPr>
        <w:t>位置：学位&gt;投票管理&gt;专家信息维护</w:t>
      </w:r>
    </w:p>
    <w:p>
      <w:pPr>
        <w:numPr>
          <w:ilvl w:val="0"/>
          <w:numId w:val="0"/>
        </w:numPr>
        <w:ind w:leftChars="0"/>
      </w:pPr>
      <w:r>
        <w:drawing>
          <wp:inline distT="0" distB="0" distL="114300" distR="114300">
            <wp:extent cx="5262880" cy="2553970"/>
            <wp:effectExtent l="0" t="0" r="13970" b="17780"/>
            <wp:docPr id="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
                    <pic:cNvPicPr>
                      <a:picLocks noChangeAspect="1"/>
                    </pic:cNvPicPr>
                  </pic:nvPicPr>
                  <pic:blipFill>
                    <a:blip r:embed="rId124"/>
                    <a:stretch>
                      <a:fillRect/>
                    </a:stretch>
                  </pic:blipFill>
                  <pic:spPr>
                    <a:xfrm>
                      <a:off x="0" y="0"/>
                      <a:ext cx="5262880" cy="2553970"/>
                    </a:xfrm>
                    <a:prstGeom prst="rect">
                      <a:avLst/>
                    </a:prstGeom>
                    <a:noFill/>
                    <a:ln>
                      <a:noFill/>
                    </a:ln>
                  </pic:spPr>
                </pic:pic>
              </a:graphicData>
            </a:graphic>
          </wp:inline>
        </w:drawing>
      </w:r>
    </w:p>
    <w:p>
      <w:pPr>
        <w:numPr>
          <w:ilvl w:val="0"/>
          <w:numId w:val="0"/>
        </w:numPr>
        <w:ind w:leftChars="0"/>
        <w:rPr>
          <w:rFonts w:hint="default"/>
          <w:lang w:val="en-US" w:eastAsia="zh-CN"/>
        </w:rPr>
      </w:pPr>
      <w:r>
        <w:rPr>
          <w:rFonts w:hint="eastAsia"/>
          <w:lang w:val="en-US" w:eastAsia="zh-CN"/>
        </w:rPr>
        <w:t>点击新增可手动添加专家,带有*号的为必填项【校内专家点击 同步专家信息即可，校外专家需手动添加】</w:t>
      </w:r>
    </w:p>
    <w:p>
      <w:pPr>
        <w:numPr>
          <w:ilvl w:val="0"/>
          <w:numId w:val="0"/>
        </w:numPr>
        <w:ind w:leftChars="0"/>
      </w:pPr>
      <w:r>
        <w:rPr>
          <w:rFonts w:hint="eastAsia"/>
          <w:lang w:val="en-US" w:eastAsia="zh-CN"/>
        </w:rPr>
        <w:t xml:space="preserve"> </w:t>
      </w:r>
      <w:r>
        <w:drawing>
          <wp:inline distT="0" distB="0" distL="114300" distR="114300">
            <wp:extent cx="5266690" cy="2614295"/>
            <wp:effectExtent l="0" t="0" r="10160" b="1460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25"/>
                    <a:stretch>
                      <a:fillRect/>
                    </a:stretch>
                  </pic:blipFill>
                  <pic:spPr>
                    <a:xfrm>
                      <a:off x="0" y="0"/>
                      <a:ext cx="5266690" cy="2614295"/>
                    </a:xfrm>
                    <a:prstGeom prst="rect">
                      <a:avLst/>
                    </a:prstGeom>
                    <a:noFill/>
                    <a:ln>
                      <a:noFill/>
                    </a:ln>
                  </pic:spPr>
                </pic:pic>
              </a:graphicData>
            </a:graphic>
          </wp:inline>
        </w:drawing>
      </w:r>
    </w:p>
    <w:p>
      <w:pPr>
        <w:numPr>
          <w:ilvl w:val="0"/>
          <w:numId w:val="0"/>
        </w:numPr>
        <w:ind w:leftChars="0"/>
      </w:pPr>
    </w:p>
    <w:p>
      <w:pPr>
        <w:ind w:firstLine="420" w:firstLineChars="0"/>
        <w:rPr>
          <w:rFonts w:hint="default"/>
          <w:lang w:val="en-US" w:eastAsia="zh-CN"/>
        </w:rPr>
      </w:pPr>
      <w:r>
        <w:rPr>
          <w:rFonts w:hint="default"/>
          <w:lang w:val="en-US" w:eastAsia="zh-CN"/>
        </w:rPr>
        <w:br w:type="page"/>
      </w:r>
    </w:p>
    <w:p>
      <w:pPr>
        <w:pStyle w:val="3"/>
        <w:numPr>
          <w:ilvl w:val="0"/>
          <w:numId w:val="17"/>
        </w:numPr>
        <w:bidi w:val="0"/>
        <w:outlineLvl w:val="0"/>
        <w:rPr>
          <w:rFonts w:hint="default"/>
          <w:lang w:val="en-US" w:eastAsia="zh-CN"/>
        </w:rPr>
      </w:pPr>
      <w:bookmarkStart w:id="75" w:name="_Toc15881"/>
      <w:bookmarkStart w:id="76" w:name="_Toc9624"/>
      <w:bookmarkStart w:id="77" w:name="_投票专家维护"/>
      <w:r>
        <w:rPr>
          <w:rFonts w:hint="eastAsia"/>
          <w:lang w:val="en-US" w:eastAsia="zh-CN"/>
        </w:rPr>
        <w:t>投票专家维护</w:t>
      </w:r>
      <w:bookmarkEnd w:id="75"/>
      <w:bookmarkEnd w:id="76"/>
    </w:p>
    <w:bookmarkEnd w:id="77"/>
    <w:p>
      <w:pPr>
        <w:numPr>
          <w:ilvl w:val="0"/>
          <w:numId w:val="0"/>
        </w:numPr>
        <w:ind w:leftChars="0"/>
        <w:rPr>
          <w:rFonts w:hint="default"/>
          <w:lang w:val="en-US" w:eastAsia="zh-CN"/>
        </w:rPr>
      </w:pPr>
      <w:r>
        <w:rPr>
          <w:rFonts w:hint="eastAsia"/>
          <w:lang w:val="en-US" w:eastAsia="zh-CN"/>
        </w:rPr>
        <w:t>位置：学位&gt;投票管理&gt;投票专家维护</w:t>
      </w:r>
    </w:p>
    <w:p>
      <w:r>
        <w:drawing>
          <wp:inline distT="0" distB="0" distL="114300" distR="114300">
            <wp:extent cx="5266690" cy="2592070"/>
            <wp:effectExtent l="0" t="0" r="10160" b="1778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26"/>
                    <a:stretch>
                      <a:fillRect/>
                    </a:stretch>
                  </pic:blipFill>
                  <pic:spPr>
                    <a:xfrm>
                      <a:off x="0" y="0"/>
                      <a:ext cx="5266690" cy="259207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点击新增，增加新的投票增加组，如需要区分不同于学位表决，可以修改此处的分组名称作为标识，排序仅为投票专家组的顺序</w:t>
      </w:r>
    </w:p>
    <w:p>
      <w:r>
        <w:drawing>
          <wp:inline distT="0" distB="0" distL="114300" distR="114300">
            <wp:extent cx="5265420" cy="2694940"/>
            <wp:effectExtent l="0" t="0" r="11430" b="1016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27"/>
                    <a:stretch>
                      <a:fillRect/>
                    </a:stretch>
                  </pic:blipFill>
                  <pic:spPr>
                    <a:xfrm>
                      <a:off x="0" y="0"/>
                      <a:ext cx="5265420" cy="2694940"/>
                    </a:xfrm>
                    <a:prstGeom prst="rect">
                      <a:avLst/>
                    </a:prstGeom>
                    <a:noFill/>
                    <a:ln>
                      <a:noFill/>
                    </a:ln>
                  </pic:spPr>
                </pic:pic>
              </a:graphicData>
            </a:graphic>
          </wp:inline>
        </w:drawing>
      </w:r>
    </w:p>
    <w:p>
      <w:r>
        <w:drawing>
          <wp:inline distT="0" distB="0" distL="114300" distR="114300">
            <wp:extent cx="5269230" cy="2468880"/>
            <wp:effectExtent l="0" t="0" r="7620" b="762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28"/>
                    <a:stretch>
                      <a:fillRect/>
                    </a:stretch>
                  </pic:blipFill>
                  <pic:spPr>
                    <a:xfrm>
                      <a:off x="0" y="0"/>
                      <a:ext cx="5269230" cy="2468880"/>
                    </a:xfrm>
                    <a:prstGeom prst="rect">
                      <a:avLst/>
                    </a:prstGeom>
                    <a:noFill/>
                    <a:ln>
                      <a:noFill/>
                    </a:ln>
                  </pic:spPr>
                </pic:pic>
              </a:graphicData>
            </a:graphic>
          </wp:inline>
        </w:drawing>
      </w:r>
    </w:p>
    <w:p>
      <w:pPr>
        <w:rPr>
          <w:rFonts w:hint="eastAsia"/>
          <w:lang w:val="en-US" w:eastAsia="zh-CN"/>
        </w:rPr>
      </w:pPr>
      <w:r>
        <w:rPr>
          <w:rFonts w:hint="eastAsia"/>
          <w:lang w:val="en-US" w:eastAsia="zh-CN"/>
        </w:rPr>
        <w:t>新建完成后点击专家管理，然后点击同步分委会专家，直接同步</w:t>
      </w:r>
      <w:r>
        <w:rPr>
          <w:rStyle w:val="15"/>
          <w:rFonts w:hint="eastAsia"/>
          <w:lang w:val="en-US" w:eastAsia="zh-CN"/>
        </w:rPr>
        <w:fldChar w:fldCharType="begin"/>
      </w:r>
      <w:r>
        <w:rPr>
          <w:rStyle w:val="15"/>
          <w:rFonts w:hint="eastAsia"/>
          <w:lang w:val="en-US" w:eastAsia="zh-CN"/>
        </w:rPr>
        <w:instrText xml:space="preserve"> HYPERLINK \l "_新增分委会" </w:instrText>
      </w:r>
      <w:r>
        <w:rPr>
          <w:rStyle w:val="15"/>
          <w:rFonts w:hint="eastAsia"/>
          <w:lang w:val="en-US" w:eastAsia="zh-CN"/>
        </w:rPr>
        <w:fldChar w:fldCharType="separate"/>
      </w:r>
      <w:r>
        <w:rPr>
          <w:rStyle w:val="14"/>
          <w:rFonts w:hint="eastAsia"/>
          <w:lang w:val="en-US" w:eastAsia="zh-CN"/>
        </w:rPr>
        <w:t>步骤一</w:t>
      </w:r>
      <w:r>
        <w:rPr>
          <w:rStyle w:val="15"/>
          <w:rFonts w:hint="eastAsia"/>
          <w:lang w:val="en-US" w:eastAsia="zh-CN"/>
        </w:rPr>
        <w:fldChar w:fldCharType="end"/>
      </w:r>
      <w:r>
        <w:rPr>
          <w:rFonts w:hint="eastAsia"/>
          <w:lang w:val="en-US" w:eastAsia="zh-CN"/>
        </w:rPr>
        <w:t>中的委员信息，若专家不出席本次投票，选择专家后点击设置专家缺席会议。</w:t>
      </w:r>
    </w:p>
    <w:p>
      <w:pPr>
        <w:rPr>
          <w:rFonts w:hint="eastAsia"/>
          <w:lang w:val="en-US" w:eastAsia="zh-CN"/>
        </w:rPr>
      </w:pPr>
      <w:r>
        <w:rPr>
          <w:rFonts w:hint="eastAsia"/>
          <w:lang w:val="en-US" w:eastAsia="zh-CN"/>
        </w:rPr>
        <w:t>点击批量设置(临时)登录账号密码可为投票专家设置投票时登录的账户信息</w:t>
      </w:r>
    </w:p>
    <w:p>
      <w:pPr>
        <w:rPr>
          <w:rFonts w:hint="default"/>
          <w:lang w:val="en-US" w:eastAsia="zh-CN"/>
        </w:rPr>
      </w:pPr>
      <w:r>
        <w:rPr>
          <w:rFonts w:hint="eastAsia"/>
          <w:lang w:val="en-US" w:eastAsia="zh-CN"/>
        </w:rPr>
        <w:t>(</w:t>
      </w:r>
      <w:r>
        <w:rPr>
          <w:rFonts w:hint="eastAsia"/>
          <w:color w:val="FF0000"/>
          <w:lang w:val="en-US" w:eastAsia="zh-CN"/>
        </w:rPr>
        <w:t>注：</w:t>
      </w:r>
      <w:r>
        <w:rPr>
          <w:rFonts w:hint="eastAsia"/>
          <w:lang w:val="en-US" w:eastAsia="zh-CN"/>
        </w:rPr>
        <w:t>每一个投票专家组均需要设置以上信息)</w:t>
      </w:r>
    </w:p>
    <w:p>
      <w:r>
        <w:drawing>
          <wp:inline distT="0" distB="0" distL="114300" distR="114300">
            <wp:extent cx="5268595" cy="2606675"/>
            <wp:effectExtent l="0" t="0" r="8255" b="3175"/>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129"/>
                    <a:stretch>
                      <a:fillRect/>
                    </a:stretch>
                  </pic:blipFill>
                  <pic:spPr>
                    <a:xfrm>
                      <a:off x="0" y="0"/>
                      <a:ext cx="5268595" cy="2606675"/>
                    </a:xfrm>
                    <a:prstGeom prst="rect">
                      <a:avLst/>
                    </a:prstGeom>
                    <a:noFill/>
                    <a:ln>
                      <a:noFill/>
                    </a:ln>
                  </pic:spPr>
                </pic:pic>
              </a:graphicData>
            </a:graphic>
          </wp:inline>
        </w:drawing>
      </w:r>
    </w:p>
    <w:p>
      <w:pPr>
        <w:rPr>
          <w:rFonts w:hint="eastAsia"/>
          <w:lang w:val="en-US" w:eastAsia="zh-CN"/>
        </w:rPr>
      </w:pPr>
      <w:r>
        <w:rPr>
          <w:rFonts w:hint="eastAsia"/>
          <w:lang w:val="en-US" w:eastAsia="zh-CN"/>
        </w:rPr>
        <w:t>点击专家端预览，可查看到投票组内专家端的样式</w:t>
      </w:r>
    </w:p>
    <w:p>
      <w:r>
        <w:drawing>
          <wp:inline distT="0" distB="0" distL="114300" distR="114300">
            <wp:extent cx="5266690" cy="2592070"/>
            <wp:effectExtent l="0" t="0" r="10160" b="17780"/>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130"/>
                    <a:stretch>
                      <a:fillRect/>
                    </a:stretch>
                  </pic:blipFill>
                  <pic:spPr>
                    <a:xfrm>
                      <a:off x="0" y="0"/>
                      <a:ext cx="5266690" cy="2592070"/>
                    </a:xfrm>
                    <a:prstGeom prst="rect">
                      <a:avLst/>
                    </a:prstGeom>
                    <a:noFill/>
                    <a:ln>
                      <a:noFill/>
                    </a:ln>
                  </pic:spPr>
                </pic:pic>
              </a:graphicData>
            </a:graphic>
          </wp:inline>
        </w:drawing>
      </w:r>
    </w:p>
    <w:p>
      <w:pPr>
        <w:rPr>
          <w:rFonts w:hint="default"/>
          <w:lang w:val="en-US" w:eastAsia="zh-CN"/>
        </w:rPr>
      </w:pPr>
      <w:r>
        <w:rPr>
          <w:rFonts w:hint="eastAsia"/>
          <w:lang w:val="en-US" w:eastAsia="zh-CN"/>
        </w:rPr>
        <w:t>点击后面的编辑，可设置该投票组的详细信息。</w:t>
      </w:r>
    </w:p>
    <w:p>
      <w:pPr>
        <w:rPr>
          <w:rFonts w:hint="default" w:eastAsiaTheme="minorEastAsia"/>
          <w:lang w:val="en-US" w:eastAsia="zh-CN"/>
        </w:rPr>
      </w:pPr>
      <w:r>
        <w:drawing>
          <wp:inline distT="0" distB="0" distL="114300" distR="114300">
            <wp:extent cx="5266055" cy="2341245"/>
            <wp:effectExtent l="0" t="0" r="10795" b="190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31"/>
                    <a:stretch>
                      <a:fillRect/>
                    </a:stretch>
                  </pic:blipFill>
                  <pic:spPr>
                    <a:xfrm>
                      <a:off x="0" y="0"/>
                      <a:ext cx="5266055" cy="2341245"/>
                    </a:xfrm>
                    <a:prstGeom prst="rect">
                      <a:avLst/>
                    </a:prstGeom>
                    <a:noFill/>
                    <a:ln>
                      <a:noFill/>
                    </a:ln>
                  </pic:spPr>
                </pic:pic>
              </a:graphicData>
            </a:graphic>
          </wp:inline>
        </w:drawing>
      </w:r>
      <w:r>
        <w:rPr>
          <w:rFonts w:hint="eastAsia"/>
          <w:lang w:val="en-US" w:eastAsia="zh-CN"/>
        </w:rPr>
        <w:t xml:space="preserve">   </w:t>
      </w:r>
    </w:p>
    <w:p>
      <w:r>
        <w:br w:type="page"/>
      </w:r>
    </w:p>
    <w:p>
      <w:pPr>
        <w:rPr>
          <w:rFonts w:hint="default"/>
          <w:lang w:val="en-US" w:eastAsia="zh-CN"/>
        </w:rPr>
      </w:pPr>
    </w:p>
    <w:p>
      <w:pPr>
        <w:pStyle w:val="3"/>
        <w:numPr>
          <w:ilvl w:val="0"/>
          <w:numId w:val="17"/>
        </w:numPr>
        <w:bidi w:val="0"/>
        <w:outlineLvl w:val="0"/>
        <w:rPr>
          <w:rFonts w:hint="eastAsia"/>
          <w:lang w:val="en-US" w:eastAsia="zh-CN"/>
        </w:rPr>
      </w:pPr>
      <w:bookmarkStart w:id="78" w:name="_Toc5129"/>
      <w:bookmarkStart w:id="79" w:name="_Toc27893"/>
      <w:r>
        <w:rPr>
          <w:rFonts w:hint="eastAsia"/>
          <w:lang w:val="en-US" w:eastAsia="zh-CN"/>
        </w:rPr>
        <w:t>投票分组维护</w:t>
      </w:r>
      <w:bookmarkEnd w:id="78"/>
      <w:bookmarkEnd w:id="79"/>
    </w:p>
    <w:p>
      <w:pPr>
        <w:numPr>
          <w:ilvl w:val="0"/>
          <w:numId w:val="0"/>
        </w:numPr>
        <w:ind w:leftChars="0"/>
        <w:rPr>
          <w:rFonts w:hint="default"/>
          <w:lang w:val="en-US" w:eastAsia="zh-CN"/>
        </w:rPr>
      </w:pPr>
      <w:r>
        <w:rPr>
          <w:rFonts w:hint="eastAsia"/>
          <w:lang w:val="en-US" w:eastAsia="zh-CN"/>
        </w:rPr>
        <w:t>位置：学位&gt;投票管理&gt;投票分组维护</w:t>
      </w:r>
    </w:p>
    <w:p>
      <w:pPr>
        <w:numPr>
          <w:ilvl w:val="0"/>
          <w:numId w:val="0"/>
        </w:numPr>
        <w:ind w:leftChars="0"/>
      </w:pPr>
      <w:r>
        <w:drawing>
          <wp:inline distT="0" distB="0" distL="114300" distR="114300">
            <wp:extent cx="5273040" cy="2209165"/>
            <wp:effectExtent l="0" t="0" r="3810" b="63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32"/>
                    <a:stretch>
                      <a:fillRect/>
                    </a:stretch>
                  </pic:blipFill>
                  <pic:spPr>
                    <a:xfrm>
                      <a:off x="0" y="0"/>
                      <a:ext cx="5273040" cy="2209165"/>
                    </a:xfrm>
                    <a:prstGeom prst="rect">
                      <a:avLst/>
                    </a:prstGeom>
                    <a:noFill/>
                    <a:ln>
                      <a:noFill/>
                    </a:ln>
                  </pic:spPr>
                </pic:pic>
              </a:graphicData>
            </a:graphic>
          </wp:inline>
        </w:drawing>
      </w:r>
    </w:p>
    <w:p>
      <w:pPr>
        <w:numPr>
          <w:ilvl w:val="0"/>
          <w:numId w:val="0"/>
        </w:numPr>
        <w:ind w:leftChars="0"/>
        <w:rPr>
          <w:rFonts w:hint="default" w:eastAsiaTheme="minorEastAsia"/>
          <w:lang w:val="en-US" w:eastAsia="zh-CN"/>
        </w:rPr>
      </w:pPr>
      <w:r>
        <w:rPr>
          <w:rFonts w:hint="eastAsia"/>
          <w:lang w:val="en-US" w:eastAsia="zh-CN"/>
        </w:rPr>
        <w:t>先选择对应的分委会，然后点击左上角新增进入新增页面，带*号的为必填项。填写完确认无误后点击保存即可。</w:t>
      </w:r>
    </w:p>
    <w:p>
      <w:pPr>
        <w:numPr>
          <w:ilvl w:val="0"/>
          <w:numId w:val="0"/>
        </w:numPr>
        <w:ind w:leftChars="0"/>
      </w:pPr>
      <w:r>
        <w:drawing>
          <wp:inline distT="0" distB="0" distL="114300" distR="114300">
            <wp:extent cx="5267325" cy="2645410"/>
            <wp:effectExtent l="0" t="0" r="9525" b="254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33"/>
                    <a:stretch>
                      <a:fillRect/>
                    </a:stretch>
                  </pic:blipFill>
                  <pic:spPr>
                    <a:xfrm>
                      <a:off x="0" y="0"/>
                      <a:ext cx="5267325" cy="264541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业务分类：根据本次投票小组的投票业务选择 如导师遴选，学位表决等</w:t>
      </w:r>
    </w:p>
    <w:p>
      <w:pPr>
        <w:numPr>
          <w:ilvl w:val="0"/>
          <w:numId w:val="0"/>
        </w:numPr>
        <w:ind w:leftChars="0"/>
        <w:rPr>
          <w:rFonts w:hint="eastAsia"/>
          <w:lang w:val="en-US" w:eastAsia="zh-CN"/>
        </w:rPr>
      </w:pPr>
      <w:r>
        <w:rPr>
          <w:rFonts w:hint="eastAsia"/>
          <w:lang w:val="en-US" w:eastAsia="zh-CN"/>
        </w:rPr>
        <w:t>开始投票时间 结束投票时间 设置专家在规定时间内进行投票</w:t>
      </w:r>
    </w:p>
    <w:p>
      <w:pPr>
        <w:numPr>
          <w:ilvl w:val="0"/>
          <w:numId w:val="0"/>
        </w:numPr>
        <w:ind w:leftChars="0"/>
        <w:rPr>
          <w:rFonts w:hint="default"/>
          <w:lang w:val="en-US" w:eastAsia="zh-CN"/>
        </w:rPr>
      </w:pPr>
      <w:r>
        <w:rPr>
          <w:rFonts w:hint="eastAsia"/>
          <w:lang w:val="en-US" w:eastAsia="zh-CN"/>
        </w:rPr>
        <w:t>评分标准：根据业务选择不同评分标准，如学位表决、优秀论文等</w:t>
      </w:r>
    </w:p>
    <w:p>
      <w:pPr>
        <w:numPr>
          <w:ilvl w:val="0"/>
          <w:numId w:val="0"/>
        </w:numPr>
        <w:ind w:leftChars="0"/>
        <w:rPr>
          <w:rFonts w:hint="eastAsia"/>
          <w:lang w:val="en-US" w:eastAsia="zh-CN"/>
        </w:rPr>
      </w:pPr>
      <w:r>
        <w:rPr>
          <w:rFonts w:hint="eastAsia"/>
          <w:lang w:val="en-US" w:eastAsia="zh-CN"/>
        </w:rPr>
        <w:t>上会年度：选择本次上会的年度信息</w:t>
      </w:r>
    </w:p>
    <w:p>
      <w:pPr>
        <w:numPr>
          <w:ilvl w:val="0"/>
          <w:numId w:val="0"/>
        </w:numPr>
        <w:ind w:leftChars="0"/>
        <w:rPr>
          <w:rFonts w:hint="eastAsia"/>
          <w:lang w:val="en-US" w:eastAsia="zh-CN"/>
        </w:rPr>
      </w:pPr>
      <w:r>
        <w:rPr>
          <w:rFonts w:hint="eastAsia"/>
          <w:lang w:val="en-US" w:eastAsia="zh-CN"/>
        </w:rPr>
        <w:t>投票对象：根据投票小组的被投票人员决定，如博士、硕士、导师等</w:t>
      </w:r>
    </w:p>
    <w:p>
      <w:pPr>
        <w:numPr>
          <w:ilvl w:val="0"/>
          <w:numId w:val="0"/>
        </w:numPr>
        <w:ind w:leftChars="0"/>
        <w:rPr>
          <w:rFonts w:hint="eastAsia"/>
          <w:lang w:val="en-US" w:eastAsia="zh-CN"/>
        </w:rPr>
      </w:pPr>
      <w:r>
        <w:rPr>
          <w:rFonts w:hint="eastAsia"/>
          <w:lang w:val="en-US" w:eastAsia="zh-CN"/>
        </w:rPr>
        <w:t>是否允许查看材料：设置专家在投票时能否在系统查看被投票人员提供的上会材料</w:t>
      </w:r>
    </w:p>
    <w:p>
      <w:pPr>
        <w:numPr>
          <w:ilvl w:val="0"/>
          <w:numId w:val="0"/>
        </w:numPr>
        <w:ind w:leftChars="0"/>
        <w:rPr>
          <w:rFonts w:hint="eastAsia"/>
          <w:lang w:val="en-US" w:eastAsia="zh-CN"/>
        </w:rPr>
      </w:pPr>
      <w:r>
        <w:rPr>
          <w:rFonts w:hint="eastAsia"/>
          <w:lang w:val="en-US" w:eastAsia="zh-CN"/>
        </w:rPr>
        <w:t>投票专家组：根据投票业务不同，选择上一步骤中对应的投票专家组，</w:t>
      </w:r>
    </w:p>
    <w:p>
      <w:pPr>
        <w:numPr>
          <w:ilvl w:val="0"/>
          <w:numId w:val="0"/>
        </w:numPr>
        <w:ind w:leftChars="0"/>
        <w:rPr>
          <w:rFonts w:hint="eastAsia"/>
          <w:lang w:val="en-US" w:eastAsia="zh-CN"/>
        </w:rPr>
      </w:pPr>
      <w:r>
        <w:rPr>
          <w:rFonts w:hint="eastAsia"/>
          <w:lang w:val="en-US" w:eastAsia="zh-CN"/>
        </w:rPr>
        <w:t>排序：在专家端显示的先后顺序，数字小优先</w:t>
      </w:r>
    </w:p>
    <w:p>
      <w:pPr>
        <w:numPr>
          <w:ilvl w:val="0"/>
          <w:numId w:val="0"/>
        </w:numPr>
        <w:ind w:leftChars="0"/>
        <w:rPr>
          <w:rFonts w:hint="eastAsia"/>
          <w:lang w:val="en-US" w:eastAsia="zh-CN"/>
        </w:rPr>
      </w:pPr>
      <w:r>
        <w:rPr>
          <w:rFonts w:hint="eastAsia"/>
          <w:lang w:val="en-US" w:eastAsia="zh-CN"/>
        </w:rPr>
        <w:t>进行方式:投票</w:t>
      </w:r>
    </w:p>
    <w:p>
      <w:pPr>
        <w:numPr>
          <w:ilvl w:val="0"/>
          <w:numId w:val="0"/>
        </w:numPr>
        <w:ind w:leftChars="0"/>
        <w:rPr>
          <w:rFonts w:hint="eastAsia"/>
          <w:lang w:val="en-US" w:eastAsia="zh-CN"/>
        </w:rPr>
      </w:pPr>
      <w:r>
        <w:rPr>
          <w:rFonts w:hint="eastAsia"/>
          <w:lang w:val="en-US" w:eastAsia="zh-CN"/>
        </w:rPr>
        <w:t>下图以第二临床为例</w:t>
      </w:r>
    </w:p>
    <w:p>
      <w:pPr>
        <w:numPr>
          <w:ilvl w:val="0"/>
          <w:numId w:val="0"/>
        </w:numPr>
        <w:ind w:leftChars="0"/>
      </w:pPr>
      <w:r>
        <w:drawing>
          <wp:inline distT="0" distB="0" distL="114300" distR="114300">
            <wp:extent cx="5271135" cy="2107565"/>
            <wp:effectExtent l="0" t="0" r="5715" b="698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34"/>
                    <a:stretch>
                      <a:fillRect/>
                    </a:stretch>
                  </pic:blipFill>
                  <pic:spPr>
                    <a:xfrm>
                      <a:off x="0" y="0"/>
                      <a:ext cx="5271135" cy="2107565"/>
                    </a:xfrm>
                    <a:prstGeom prst="rect">
                      <a:avLst/>
                    </a:prstGeom>
                    <a:noFill/>
                    <a:ln>
                      <a:noFill/>
                    </a:ln>
                  </pic:spPr>
                </pic:pic>
              </a:graphicData>
            </a:graphic>
          </wp:inline>
        </w:drawing>
      </w:r>
    </w:p>
    <w:p>
      <w:pPr>
        <w:numPr>
          <w:ilvl w:val="0"/>
          <w:numId w:val="0"/>
        </w:numPr>
        <w:ind w:leftChars="0"/>
        <w:rPr>
          <w:rFonts w:hint="default" w:eastAsiaTheme="minorEastAsia"/>
          <w:lang w:val="en-US" w:eastAsia="zh-CN"/>
        </w:rPr>
      </w:pPr>
      <w:r>
        <w:rPr>
          <w:rFonts w:hint="eastAsia"/>
          <w:lang w:val="en-US" w:eastAsia="zh-CN"/>
        </w:rPr>
        <w:t>点击保存即可</w:t>
      </w:r>
    </w:p>
    <w:p>
      <w:pPr>
        <w:numPr>
          <w:ilvl w:val="0"/>
          <w:numId w:val="0"/>
        </w:numPr>
        <w:ind w:leftChars="0"/>
        <w:rPr>
          <w:rFonts w:hint="default"/>
          <w:lang w:val="en-US" w:eastAsia="zh-CN"/>
        </w:rPr>
      </w:pPr>
    </w:p>
    <w:p>
      <w:pPr>
        <w:rPr>
          <w:rFonts w:hint="default"/>
          <w:lang w:val="en-US" w:eastAsia="zh-CN"/>
        </w:rPr>
      </w:pPr>
      <w:r>
        <w:rPr>
          <w:rFonts w:hint="default"/>
          <w:lang w:val="en-US" w:eastAsia="zh-CN"/>
        </w:rPr>
        <w:br w:type="page"/>
      </w:r>
    </w:p>
    <w:p>
      <w:pPr>
        <w:pStyle w:val="3"/>
        <w:numPr>
          <w:ilvl w:val="0"/>
          <w:numId w:val="17"/>
        </w:numPr>
        <w:bidi w:val="0"/>
        <w:ind w:left="0" w:leftChars="0" w:firstLine="0" w:firstLineChars="0"/>
        <w:outlineLvl w:val="0"/>
        <w:rPr>
          <w:rFonts w:hint="default"/>
          <w:lang w:val="en-US" w:eastAsia="zh-CN"/>
        </w:rPr>
      </w:pPr>
      <w:bookmarkStart w:id="80" w:name="_Toc18826"/>
      <w:bookmarkStart w:id="81" w:name="_Toc20628"/>
      <w:r>
        <w:rPr>
          <w:rFonts w:hint="eastAsia"/>
          <w:lang w:val="en-US" w:eastAsia="zh-CN"/>
        </w:rPr>
        <w:t>导入投票学生</w:t>
      </w:r>
      <w:bookmarkEnd w:id="80"/>
      <w:bookmarkEnd w:id="81"/>
    </w:p>
    <w:p>
      <w:pPr>
        <w:rPr>
          <w:rFonts w:hint="default"/>
          <w:lang w:val="en-US" w:eastAsia="zh-CN"/>
        </w:rPr>
      </w:pPr>
      <w:r>
        <w:rPr>
          <w:rFonts w:hint="eastAsia"/>
          <w:lang w:val="en-US" w:eastAsia="zh-CN"/>
        </w:rPr>
        <w:t>完成分组维护后点击维护投票对象</w:t>
      </w:r>
    </w:p>
    <w:p>
      <w:r>
        <w:drawing>
          <wp:inline distT="0" distB="0" distL="114300" distR="114300">
            <wp:extent cx="5268595" cy="2416810"/>
            <wp:effectExtent l="0" t="0" r="8255" b="254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35"/>
                    <a:stretch>
                      <a:fillRect/>
                    </a:stretch>
                  </pic:blipFill>
                  <pic:spPr>
                    <a:xfrm>
                      <a:off x="0" y="0"/>
                      <a:ext cx="5268595" cy="241681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点击 在分委会中选择，然后选择全部添加即可</w:t>
      </w:r>
    </w:p>
    <w:p>
      <w:r>
        <w:drawing>
          <wp:inline distT="0" distB="0" distL="114300" distR="114300">
            <wp:extent cx="5264150" cy="2223135"/>
            <wp:effectExtent l="0" t="0" r="12700" b="571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36"/>
                    <a:stretch>
                      <a:fillRect/>
                    </a:stretch>
                  </pic:blipFill>
                  <pic:spPr>
                    <a:xfrm>
                      <a:off x="0" y="0"/>
                      <a:ext cx="5264150" cy="2223135"/>
                    </a:xfrm>
                    <a:prstGeom prst="rect">
                      <a:avLst/>
                    </a:prstGeom>
                    <a:noFill/>
                    <a:ln>
                      <a:noFill/>
                    </a:ln>
                  </pic:spPr>
                </pic:pic>
              </a:graphicData>
            </a:graphic>
          </wp:inline>
        </w:drawing>
      </w:r>
    </w:p>
    <w:p>
      <w:pPr>
        <w:rPr>
          <w:rFonts w:hint="default"/>
          <w:lang w:val="en-US" w:eastAsia="zh-CN"/>
        </w:rPr>
      </w:pPr>
      <w:r>
        <w:rPr>
          <w:rFonts w:hint="default"/>
          <w:lang w:val="en-US" w:eastAsia="zh-CN"/>
        </w:rPr>
        <w:br w:type="page"/>
      </w:r>
      <w:bookmarkStart w:id="94" w:name="_GoBack"/>
      <w:bookmarkEnd w:id="94"/>
    </w:p>
    <w:p>
      <w:pPr>
        <w:rPr>
          <w:rFonts w:hint="default"/>
          <w:lang w:val="en-US" w:eastAsia="zh-CN"/>
        </w:rPr>
      </w:pPr>
    </w:p>
    <w:p>
      <w:pPr>
        <w:pStyle w:val="3"/>
        <w:numPr>
          <w:ilvl w:val="0"/>
          <w:numId w:val="17"/>
        </w:numPr>
        <w:bidi w:val="0"/>
        <w:outlineLvl w:val="0"/>
        <w:rPr>
          <w:rFonts w:hint="eastAsia"/>
          <w:lang w:val="en-US" w:eastAsia="zh-CN"/>
        </w:rPr>
      </w:pPr>
      <w:bookmarkStart w:id="82" w:name="_Toc7239"/>
      <w:bookmarkStart w:id="83" w:name="_Toc26742"/>
      <w:r>
        <w:rPr>
          <w:rFonts w:hint="eastAsia"/>
          <w:lang w:val="en-US" w:eastAsia="zh-CN"/>
        </w:rPr>
        <w:t>投票状态查询</w:t>
      </w:r>
      <w:bookmarkEnd w:id="82"/>
      <w:bookmarkEnd w:id="83"/>
    </w:p>
    <w:p>
      <w:pPr>
        <w:keepNext w:val="0"/>
        <w:keepLines w:val="0"/>
        <w:widowControl w:val="0"/>
        <w:suppressLineNumbers w:val="0"/>
        <w:tabs>
          <w:tab w:val="center" w:pos="4153"/>
        </w:tabs>
        <w:spacing w:before="0" w:beforeAutospacing="0" w:after="0" w:afterAutospacing="0"/>
        <w:ind w:left="0" w:right="0"/>
        <w:jc w:val="both"/>
        <w:rPr>
          <w:rFonts w:hint="eastAsia" w:ascii="等线" w:hAnsi="等线" w:eastAsia="等线" w:cs="等线"/>
          <w:kern w:val="2"/>
          <w:sz w:val="21"/>
          <w:szCs w:val="21"/>
          <w:lang w:val="en-US" w:eastAsia="zh-CN" w:bidi="ar"/>
        </w:rPr>
      </w:pPr>
      <w:r>
        <w:rPr>
          <w:rFonts w:hint="eastAsia"/>
          <w:lang w:val="en-US" w:eastAsia="zh-CN"/>
        </w:rPr>
        <w:t>位置</w:t>
      </w:r>
      <w:r>
        <w:rPr>
          <w:rFonts w:hint="eastAsia" w:ascii="等线" w:hAnsi="等线" w:eastAsia="等线" w:cs="等线"/>
          <w:kern w:val="2"/>
          <w:sz w:val="21"/>
          <w:szCs w:val="21"/>
          <w:lang w:val="en-US" w:eastAsia="zh-CN" w:bidi="ar"/>
        </w:rPr>
        <w:t>：学位&gt;投票管理&gt;投票状态管理</w:t>
      </w:r>
      <w:r>
        <w:rPr>
          <w:rFonts w:hint="eastAsia" w:ascii="等线" w:hAnsi="等线" w:eastAsia="等线" w:cs="等线"/>
          <w:kern w:val="2"/>
          <w:sz w:val="21"/>
          <w:szCs w:val="21"/>
          <w:lang w:val="en-US" w:eastAsia="zh-CN" w:bidi="ar"/>
        </w:rPr>
        <w:tab/>
      </w:r>
    </w:p>
    <w:p>
      <w:pPr>
        <w:keepNext w:val="0"/>
        <w:keepLines w:val="0"/>
        <w:widowControl w:val="0"/>
        <w:suppressLineNumbers w:val="0"/>
        <w:tabs>
          <w:tab w:val="center" w:pos="4153"/>
        </w:tabs>
        <w:spacing w:before="0" w:beforeAutospacing="0" w:after="0" w:afterAutospacing="0"/>
        <w:ind w:left="0" w:right="0"/>
        <w:jc w:val="both"/>
        <w:rPr>
          <w:rFonts w:hint="default" w:ascii="等线" w:hAnsi="等线" w:eastAsia="等线" w:cs="等线"/>
          <w:kern w:val="2"/>
          <w:sz w:val="21"/>
          <w:szCs w:val="21"/>
          <w:lang w:val="en-US" w:eastAsia="zh-CN" w:bidi="ar"/>
        </w:rPr>
      </w:pPr>
      <w:r>
        <w:rPr>
          <w:rFonts w:hint="eastAsia" w:ascii="等线" w:hAnsi="等线" w:eastAsia="等线" w:cs="等线"/>
          <w:kern w:val="2"/>
          <w:sz w:val="21"/>
          <w:szCs w:val="21"/>
          <w:lang w:val="en-US" w:eastAsia="zh-CN" w:bidi="ar"/>
        </w:rPr>
        <w:t>根据红框内带*号的条件选择对应分组后，点击查询，可看到对应分组内投票详情。如有某专家投票错误可点击撤销，撤销该专家的投票，让专家重新投票。</w:t>
      </w:r>
    </w:p>
    <w:p>
      <w:pPr>
        <w:numPr>
          <w:ilvl w:val="0"/>
          <w:numId w:val="0"/>
        </w:numPr>
        <w:ind w:leftChars="0"/>
      </w:pPr>
      <w:r>
        <w:drawing>
          <wp:inline distT="0" distB="0" distL="114300" distR="114300">
            <wp:extent cx="5266690" cy="2613660"/>
            <wp:effectExtent l="0" t="0" r="10160" b="1524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137"/>
                    <a:stretch>
                      <a:fillRect/>
                    </a:stretch>
                  </pic:blipFill>
                  <pic:spPr>
                    <a:xfrm>
                      <a:off x="0" y="0"/>
                      <a:ext cx="5266690" cy="2613660"/>
                    </a:xfrm>
                    <a:prstGeom prst="rect">
                      <a:avLst/>
                    </a:prstGeom>
                    <a:noFill/>
                    <a:ln>
                      <a:noFill/>
                    </a:ln>
                  </pic:spPr>
                </pic:pic>
              </a:graphicData>
            </a:graphic>
          </wp:inline>
        </w:drawing>
      </w:r>
    </w:p>
    <w:p>
      <w:pPr>
        <w:rPr>
          <w:rFonts w:hint="default"/>
          <w:lang w:val="en-US" w:eastAsia="zh-CN"/>
        </w:rPr>
      </w:pPr>
      <w:r>
        <w:rPr>
          <w:rFonts w:hint="default"/>
          <w:lang w:val="en-US" w:eastAsia="zh-CN"/>
        </w:rPr>
        <w:br w:type="page"/>
      </w:r>
    </w:p>
    <w:p>
      <w:pPr>
        <w:pStyle w:val="3"/>
        <w:numPr>
          <w:ilvl w:val="0"/>
          <w:numId w:val="17"/>
        </w:numPr>
        <w:bidi w:val="0"/>
        <w:outlineLvl w:val="0"/>
        <w:rPr>
          <w:rFonts w:hint="eastAsia"/>
          <w:lang w:val="en-US" w:eastAsia="zh-CN"/>
        </w:rPr>
      </w:pPr>
      <w:bookmarkStart w:id="84" w:name="_Toc23448"/>
      <w:bookmarkStart w:id="85" w:name="_Toc10860"/>
      <w:r>
        <w:rPr>
          <w:rFonts w:hint="eastAsia"/>
          <w:lang w:val="en-US" w:eastAsia="zh-CN"/>
        </w:rPr>
        <w:t>投票结果统计</w:t>
      </w:r>
      <w:bookmarkEnd w:id="84"/>
      <w:bookmarkEnd w:id="85"/>
    </w:p>
    <w:p>
      <w:pPr>
        <w:keepNext w:val="0"/>
        <w:keepLines w:val="0"/>
        <w:widowControl w:val="0"/>
        <w:suppressLineNumbers w:val="0"/>
        <w:spacing w:before="0" w:beforeAutospacing="0" w:after="0" w:afterAutospacing="0"/>
        <w:ind w:left="0" w:right="0"/>
        <w:jc w:val="both"/>
      </w:pPr>
      <w:r>
        <w:rPr>
          <w:rFonts w:hint="eastAsia"/>
          <w:lang w:val="en-US" w:eastAsia="zh-CN"/>
        </w:rPr>
        <w:t>位置</w:t>
      </w:r>
      <w:r>
        <w:rPr>
          <w:rFonts w:hint="eastAsia" w:ascii="等线" w:hAnsi="等线" w:eastAsia="等线" w:cs="等线"/>
          <w:kern w:val="2"/>
          <w:sz w:val="21"/>
          <w:szCs w:val="21"/>
          <w:lang w:val="en-US" w:eastAsia="zh-CN" w:bidi="ar"/>
        </w:rPr>
        <w:t>：学位&gt;投票管理&gt;</w:t>
      </w:r>
      <w:r>
        <w:rPr>
          <w:rFonts w:hint="eastAsia"/>
          <w:lang w:val="en-US" w:eastAsia="zh-CN"/>
        </w:rPr>
        <w:t>投票结果统计</w:t>
      </w:r>
    </w:p>
    <w:p>
      <w:pPr>
        <w:numPr>
          <w:ilvl w:val="0"/>
          <w:numId w:val="0"/>
        </w:numPr>
        <w:ind w:leftChars="0"/>
        <w:rPr>
          <w:rFonts w:hint="default"/>
          <w:lang w:val="en-US" w:eastAsia="zh-CN"/>
        </w:rPr>
      </w:pPr>
      <w:r>
        <w:rPr>
          <w:rFonts w:hint="eastAsia" w:ascii="等线" w:hAnsi="等线" w:eastAsia="等线" w:cs="等线"/>
          <w:kern w:val="2"/>
          <w:sz w:val="21"/>
          <w:szCs w:val="21"/>
          <w:lang w:val="en-US" w:eastAsia="zh-CN" w:bidi="ar"/>
        </w:rPr>
        <w:t>根据红框内带*号的条件选择对应分委会或分组后，点击查询，查看对应投票信息</w:t>
      </w:r>
    </w:p>
    <w:p>
      <w:pPr>
        <w:numPr>
          <w:ilvl w:val="0"/>
          <w:numId w:val="0"/>
        </w:numPr>
        <w:ind w:leftChars="0"/>
      </w:pPr>
      <w:r>
        <w:drawing>
          <wp:inline distT="0" distB="0" distL="114300" distR="114300">
            <wp:extent cx="5266690" cy="2645410"/>
            <wp:effectExtent l="0" t="0" r="10160" b="2540"/>
            <wp:docPr id="1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3"/>
                    <pic:cNvPicPr>
                      <a:picLocks noChangeAspect="1"/>
                    </pic:cNvPicPr>
                  </pic:nvPicPr>
                  <pic:blipFill>
                    <a:blip r:embed="rId138"/>
                    <a:stretch>
                      <a:fillRect/>
                    </a:stretch>
                  </pic:blipFill>
                  <pic:spPr>
                    <a:xfrm>
                      <a:off x="0" y="0"/>
                      <a:ext cx="5266690" cy="2645410"/>
                    </a:xfrm>
                    <a:prstGeom prst="rect">
                      <a:avLst/>
                    </a:prstGeom>
                    <a:noFill/>
                    <a:ln>
                      <a:noFill/>
                    </a:ln>
                  </pic:spPr>
                </pic:pic>
              </a:graphicData>
            </a:graphic>
          </wp:inline>
        </w:drawing>
      </w:r>
    </w:p>
    <w:p>
      <w:pPr>
        <w:numPr>
          <w:ilvl w:val="0"/>
          <w:numId w:val="0"/>
        </w:numPr>
        <w:ind w:leftChars="0"/>
        <w:rPr>
          <w:rFonts w:hint="default" w:eastAsiaTheme="minorEastAsia"/>
          <w:lang w:val="en-US" w:eastAsia="zh-CN"/>
        </w:rPr>
      </w:pPr>
      <w:r>
        <w:rPr>
          <w:rFonts w:hint="eastAsia"/>
          <w:lang w:val="en-US" w:eastAsia="zh-CN"/>
        </w:rPr>
        <w:t>点击红框内数字，可查看对应专家名字</w:t>
      </w:r>
    </w:p>
    <w:p>
      <w:pPr>
        <w:numPr>
          <w:ilvl w:val="0"/>
          <w:numId w:val="0"/>
        </w:numPr>
        <w:ind w:leftChars="0"/>
      </w:pPr>
      <w:r>
        <w:drawing>
          <wp:inline distT="0" distB="0" distL="114300" distR="114300">
            <wp:extent cx="5266690" cy="2605405"/>
            <wp:effectExtent l="0" t="0" r="10160" b="4445"/>
            <wp:docPr id="1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
                    <pic:cNvPicPr>
                      <a:picLocks noChangeAspect="1"/>
                    </pic:cNvPicPr>
                  </pic:nvPicPr>
                  <pic:blipFill>
                    <a:blip r:embed="rId139"/>
                    <a:stretch>
                      <a:fillRect/>
                    </a:stretch>
                  </pic:blipFill>
                  <pic:spPr>
                    <a:xfrm>
                      <a:off x="0" y="0"/>
                      <a:ext cx="5266690" cy="260540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点击左上角导出，可导出根据上方筛选框查出来的对应数据</w:t>
      </w:r>
    </w:p>
    <w:p>
      <w:pPr>
        <w:rPr>
          <w:rFonts w:hint="default"/>
          <w:lang w:val="en-US" w:eastAsia="zh-CN"/>
        </w:rPr>
      </w:pPr>
      <w:r>
        <w:rPr>
          <w:rFonts w:hint="default"/>
          <w:lang w:val="en-US" w:eastAsia="zh-CN"/>
        </w:rPr>
        <w:br w:type="page"/>
      </w:r>
    </w:p>
    <w:p>
      <w:pPr>
        <w:bidi w:val="0"/>
        <w:jc w:val="center"/>
        <w:outlineLvl w:val="0"/>
        <w:rPr>
          <w:rFonts w:hint="eastAsia" w:asciiTheme="minorHAnsi" w:hAnsiTheme="minorHAnsi" w:eastAsiaTheme="minorEastAsia" w:cstheme="minorBidi"/>
          <w:b/>
          <w:bCs/>
          <w:kern w:val="44"/>
          <w:sz w:val="44"/>
          <w:szCs w:val="44"/>
          <w:lang w:val="en-US" w:eastAsia="zh-CN" w:bidi="ar-SA"/>
        </w:rPr>
      </w:pPr>
      <w:bookmarkStart w:id="86" w:name="_Toc28018"/>
      <w:bookmarkStart w:id="87" w:name="_Toc10222"/>
      <w:r>
        <w:rPr>
          <w:rFonts w:hint="eastAsia" w:asciiTheme="minorHAnsi" w:hAnsiTheme="minorHAnsi" w:eastAsiaTheme="minorEastAsia" w:cstheme="minorBidi"/>
          <w:b/>
          <w:bCs/>
          <w:kern w:val="44"/>
          <w:sz w:val="44"/>
          <w:szCs w:val="44"/>
          <w:lang w:val="en-US" w:eastAsia="zh-CN" w:bidi="ar-SA"/>
        </w:rPr>
        <w:t>专家端</w:t>
      </w:r>
      <w:bookmarkEnd w:id="86"/>
      <w:bookmarkEnd w:id="87"/>
    </w:p>
    <w:p>
      <w:pPr>
        <w:pStyle w:val="3"/>
        <w:numPr>
          <w:ilvl w:val="0"/>
          <w:numId w:val="18"/>
        </w:numPr>
        <w:bidi w:val="0"/>
        <w:outlineLvl w:val="0"/>
        <w:rPr>
          <w:rFonts w:hint="eastAsia"/>
          <w:lang w:val="en-US" w:eastAsia="zh-CN"/>
        </w:rPr>
      </w:pPr>
      <w:bookmarkStart w:id="88" w:name="_Toc20840"/>
      <w:bookmarkStart w:id="89" w:name="_Toc22642"/>
      <w:r>
        <w:rPr>
          <w:rFonts w:hint="eastAsia"/>
          <w:lang w:val="en-US" w:eastAsia="zh-CN"/>
        </w:rPr>
        <w:t>专家端登录</w:t>
      </w:r>
      <w:bookmarkEnd w:id="88"/>
      <w:bookmarkEnd w:id="89"/>
    </w:p>
    <w:p>
      <w:pPr>
        <w:widowControl w:val="0"/>
        <w:numPr>
          <w:ilvl w:val="0"/>
          <w:numId w:val="0"/>
        </w:numPr>
        <w:jc w:val="both"/>
        <w:rPr>
          <w:rFonts w:hint="eastAsia"/>
          <w:lang w:val="en-US" w:eastAsia="zh-CN"/>
        </w:rPr>
      </w:pPr>
      <w:r>
        <w:rPr>
          <w:rFonts w:hint="eastAsia"/>
          <w:lang w:val="en-US" w:eastAsia="zh-CN"/>
        </w:rPr>
        <w:t>地址：</w:t>
      </w:r>
      <w:r>
        <w:rPr>
          <w:rFonts w:hint="eastAsia"/>
          <w:lang w:val="en-US" w:eastAsia="zh-CN"/>
        </w:rPr>
        <w:fldChar w:fldCharType="begin"/>
      </w:r>
      <w:r>
        <w:rPr>
          <w:rFonts w:hint="eastAsia"/>
          <w:lang w:val="en-US" w:eastAsia="zh-CN"/>
        </w:rPr>
        <w:instrText xml:space="preserve"> HYPERLINK "http://gmsadm.tmu.edu.cn/logon/logintp" </w:instrText>
      </w:r>
      <w:r>
        <w:rPr>
          <w:rFonts w:hint="eastAsia"/>
          <w:lang w:val="en-US" w:eastAsia="zh-CN"/>
        </w:rPr>
        <w:fldChar w:fldCharType="separate"/>
      </w:r>
      <w:r>
        <w:rPr>
          <w:rStyle w:val="14"/>
          <w:rFonts w:hint="eastAsia"/>
          <w:lang w:val="en-US" w:eastAsia="zh-CN"/>
        </w:rPr>
        <w:t>http://gmsadm.tmu.edu.cn/logon/logintp</w:t>
      </w:r>
      <w:r>
        <w:rPr>
          <w:rFonts w:hint="eastAsia"/>
          <w:lang w:val="en-US" w:eastAsia="zh-CN"/>
        </w:rPr>
        <w:fldChar w:fldCharType="end"/>
      </w:r>
    </w:p>
    <w:p>
      <w:pPr>
        <w:widowControl w:val="0"/>
        <w:numPr>
          <w:ilvl w:val="0"/>
          <w:numId w:val="0"/>
        </w:numPr>
        <w:jc w:val="both"/>
        <w:rPr>
          <w:rFonts w:hint="eastAsia"/>
          <w:lang w:val="en-US" w:eastAsia="zh-CN"/>
        </w:rPr>
      </w:pPr>
      <w:r>
        <w:rPr>
          <w:rFonts w:hint="eastAsia"/>
          <w:lang w:val="en-US" w:eastAsia="zh-CN"/>
        </w:rPr>
        <w:t xml:space="preserve">账号和密码为 </w:t>
      </w:r>
      <w:r>
        <w:rPr>
          <w:rFonts w:hint="eastAsia"/>
          <w:lang w:val="en-US" w:eastAsia="zh-CN"/>
        </w:rPr>
        <w:fldChar w:fldCharType="begin"/>
      </w:r>
      <w:r>
        <w:rPr>
          <w:rFonts w:hint="eastAsia"/>
          <w:lang w:val="en-US" w:eastAsia="zh-CN"/>
        </w:rPr>
        <w:instrText xml:space="preserve"> HYPERLINK \l "_投票专家维护" </w:instrText>
      </w:r>
      <w:r>
        <w:rPr>
          <w:rFonts w:hint="eastAsia"/>
          <w:lang w:val="en-US" w:eastAsia="zh-CN"/>
        </w:rPr>
        <w:fldChar w:fldCharType="separate"/>
      </w:r>
      <w:r>
        <w:rPr>
          <w:rStyle w:val="14"/>
          <w:rFonts w:hint="eastAsia"/>
          <w:lang w:val="en-US" w:eastAsia="zh-CN"/>
        </w:rPr>
        <w:t>投票专家维护</w:t>
      </w:r>
      <w:r>
        <w:rPr>
          <w:rFonts w:hint="eastAsia"/>
          <w:lang w:val="en-US" w:eastAsia="zh-CN"/>
        </w:rPr>
        <w:fldChar w:fldCharType="end"/>
      </w:r>
      <w:r>
        <w:rPr>
          <w:rFonts w:hint="eastAsia"/>
          <w:lang w:val="en-US" w:eastAsia="zh-CN"/>
        </w:rPr>
        <w:t xml:space="preserve"> 中设置的账号和密码</w:t>
      </w:r>
    </w:p>
    <w:p>
      <w:pPr>
        <w:widowControl w:val="0"/>
        <w:numPr>
          <w:ilvl w:val="0"/>
          <w:numId w:val="0"/>
        </w:numPr>
        <w:jc w:val="both"/>
      </w:pPr>
      <w:r>
        <w:drawing>
          <wp:inline distT="0" distB="0" distL="114300" distR="114300">
            <wp:extent cx="5266690" cy="2613660"/>
            <wp:effectExtent l="0" t="0" r="10160" b="15240"/>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140"/>
                    <a:stretch>
                      <a:fillRect/>
                    </a:stretch>
                  </pic:blipFill>
                  <pic:spPr>
                    <a:xfrm>
                      <a:off x="0" y="0"/>
                      <a:ext cx="5266690" cy="2613660"/>
                    </a:xfrm>
                    <a:prstGeom prst="rect">
                      <a:avLst/>
                    </a:prstGeom>
                    <a:noFill/>
                    <a:ln>
                      <a:noFill/>
                    </a:ln>
                  </pic:spPr>
                </pic:pic>
              </a:graphicData>
            </a:graphic>
          </wp:inline>
        </w:drawing>
      </w:r>
    </w:p>
    <w:p>
      <w:pPr>
        <w:widowControl w:val="0"/>
        <w:numPr>
          <w:ilvl w:val="0"/>
          <w:numId w:val="0"/>
        </w:numPr>
        <w:jc w:val="both"/>
        <w:rPr>
          <w:rFonts w:hint="default" w:eastAsiaTheme="minorEastAsia"/>
          <w:lang w:val="en-US" w:eastAsia="zh-CN"/>
        </w:rPr>
      </w:pPr>
    </w:p>
    <w:p>
      <w:pPr>
        <w:widowControl w:val="0"/>
        <w:numPr>
          <w:ilvl w:val="0"/>
          <w:numId w:val="0"/>
        </w:numPr>
        <w:jc w:val="both"/>
        <w:rPr>
          <w:rFonts w:hint="default"/>
          <w:lang w:val="en-US" w:eastAsia="zh-CN"/>
        </w:rPr>
      </w:pPr>
    </w:p>
    <w:p>
      <w:pPr>
        <w:rPr>
          <w:rFonts w:hint="default"/>
          <w:lang w:val="en-US" w:eastAsia="zh-CN"/>
        </w:rPr>
      </w:pPr>
      <w:r>
        <w:rPr>
          <w:rFonts w:hint="default"/>
          <w:lang w:val="en-US" w:eastAsia="zh-CN"/>
        </w:rPr>
        <w:br w:type="page"/>
      </w:r>
    </w:p>
    <w:p>
      <w:pPr>
        <w:pStyle w:val="3"/>
        <w:numPr>
          <w:ilvl w:val="0"/>
          <w:numId w:val="18"/>
        </w:numPr>
        <w:bidi w:val="0"/>
        <w:ind w:left="0" w:leftChars="0" w:firstLine="0" w:firstLineChars="0"/>
        <w:outlineLvl w:val="0"/>
        <w:rPr>
          <w:rFonts w:hint="default"/>
          <w:lang w:val="en-US" w:eastAsia="zh-CN"/>
        </w:rPr>
      </w:pPr>
      <w:bookmarkStart w:id="90" w:name="_Toc17896"/>
      <w:bookmarkStart w:id="91" w:name="_Toc27257"/>
      <w:r>
        <w:rPr>
          <w:rFonts w:hint="eastAsia"/>
          <w:lang w:val="en-US" w:eastAsia="zh-CN"/>
        </w:rPr>
        <w:t>开始投票</w:t>
      </w:r>
      <w:bookmarkEnd w:id="90"/>
      <w:bookmarkEnd w:id="91"/>
    </w:p>
    <w:p>
      <w:pPr>
        <w:rPr>
          <w:rFonts w:hint="default"/>
          <w:lang w:val="en-US" w:eastAsia="zh-CN"/>
        </w:rPr>
      </w:pPr>
      <w:r>
        <w:rPr>
          <w:rFonts w:hint="eastAsia"/>
          <w:lang w:val="en-US" w:eastAsia="zh-CN"/>
        </w:rPr>
        <w:t>选中投票分组，点击进入投票</w:t>
      </w:r>
    </w:p>
    <w:p>
      <w:pPr>
        <w:rPr>
          <w:rFonts w:hint="default"/>
          <w:lang w:val="en-US" w:eastAsia="zh-CN"/>
        </w:rPr>
      </w:pPr>
      <w:r>
        <w:drawing>
          <wp:inline distT="0" distB="0" distL="114300" distR="114300">
            <wp:extent cx="5266690" cy="2613660"/>
            <wp:effectExtent l="0" t="0" r="10160" b="15240"/>
            <wp:docPr id="1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
                    <pic:cNvPicPr>
                      <a:picLocks noChangeAspect="1"/>
                    </pic:cNvPicPr>
                  </pic:nvPicPr>
                  <pic:blipFill>
                    <a:blip r:embed="rId141"/>
                    <a:stretch>
                      <a:fillRect/>
                    </a:stretch>
                  </pic:blipFill>
                  <pic:spPr>
                    <a:xfrm>
                      <a:off x="0" y="0"/>
                      <a:ext cx="5266690" cy="2613660"/>
                    </a:xfrm>
                    <a:prstGeom prst="rect">
                      <a:avLst/>
                    </a:prstGeom>
                    <a:noFill/>
                    <a:ln>
                      <a:noFill/>
                    </a:ln>
                  </pic:spPr>
                </pic:pic>
              </a:graphicData>
            </a:graphic>
          </wp:inline>
        </w:drawing>
      </w:r>
    </w:p>
    <w:p>
      <w:pPr>
        <w:rPr>
          <w:rFonts w:hint="eastAsia"/>
          <w:lang w:val="en-US" w:eastAsia="zh-CN"/>
        </w:rPr>
      </w:pPr>
      <w:r>
        <w:rPr>
          <w:rFonts w:hint="eastAsia"/>
          <w:lang w:val="en-US" w:eastAsia="zh-CN"/>
        </w:rPr>
        <w:t>根据 用于申请学位的材料判断是否同意申请</w:t>
      </w:r>
    </w:p>
    <w:p>
      <w:pPr>
        <w:rPr>
          <w:rFonts w:hint="eastAsia"/>
          <w:lang w:val="en-US" w:eastAsia="zh-CN"/>
        </w:rPr>
      </w:pPr>
      <w:r>
        <w:rPr>
          <w:rFonts w:hint="eastAsia"/>
          <w:lang w:val="en-US" w:eastAsia="zh-CN"/>
        </w:rPr>
        <w:t>点击单选框（⭕框）对单个学生进行投票操作</w:t>
      </w:r>
    </w:p>
    <w:p>
      <w:pPr>
        <w:rPr>
          <w:rFonts w:hint="default"/>
          <w:lang w:val="en-US" w:eastAsia="zh-CN"/>
        </w:rPr>
      </w:pPr>
      <w:r>
        <w:rPr>
          <w:rFonts w:hint="eastAsia"/>
          <w:lang w:val="en-US" w:eastAsia="zh-CN"/>
        </w:rPr>
        <w:t>或点击多个多选框（▢框）后 再点击选中同意 或 选中不同意 进行多位学生投票操作</w:t>
      </w:r>
    </w:p>
    <w:p>
      <w:r>
        <w:drawing>
          <wp:inline distT="0" distB="0" distL="114300" distR="114300">
            <wp:extent cx="5266690" cy="2613660"/>
            <wp:effectExtent l="0" t="0" r="10160" b="15240"/>
            <wp:docPr id="1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
                    <pic:cNvPicPr>
                      <a:picLocks noChangeAspect="1"/>
                    </pic:cNvPicPr>
                  </pic:nvPicPr>
                  <pic:blipFill>
                    <a:blip r:embed="rId142"/>
                    <a:stretch>
                      <a:fillRect/>
                    </a:stretch>
                  </pic:blipFill>
                  <pic:spPr>
                    <a:xfrm>
                      <a:off x="0" y="0"/>
                      <a:ext cx="5266690" cy="261366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 xml:space="preserve">投票完成后点击右上角 </w:t>
      </w:r>
      <w:r>
        <w:rPr>
          <w:rFonts w:hint="eastAsia"/>
          <w:color w:val="FF0000"/>
          <w:lang w:val="en-US" w:eastAsia="zh-CN"/>
        </w:rPr>
        <w:t>确认提交</w:t>
      </w:r>
      <w:r>
        <w:rPr>
          <w:rFonts w:hint="eastAsia"/>
          <w:lang w:val="en-US" w:eastAsia="zh-CN"/>
        </w:rPr>
        <w:t xml:space="preserve"> 按键</w:t>
      </w:r>
    </w:p>
    <w:p>
      <w:pPr>
        <w:ind w:firstLine="420" w:firstLineChars="0"/>
        <w:rPr>
          <w:rFonts w:hint="eastAsia"/>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eastAsia"/>
          <w:lang w:val="en-US" w:eastAsia="zh-CN"/>
        </w:rPr>
        <w:br w:type="page"/>
      </w:r>
    </w:p>
    <w:p>
      <w:pPr>
        <w:pStyle w:val="2"/>
        <w:bidi w:val="0"/>
        <w:rPr>
          <w:rFonts w:hint="eastAsia"/>
          <w:lang w:val="en-US" w:eastAsia="zh-CN"/>
        </w:rPr>
      </w:pPr>
      <w:bookmarkStart w:id="92" w:name="_Toc24293"/>
      <w:bookmarkStart w:id="93" w:name="_Toc20028"/>
      <w:r>
        <w:rPr>
          <w:rFonts w:hint="eastAsia"/>
          <w:lang w:val="en-US" w:eastAsia="zh-CN"/>
        </w:rPr>
        <w:t>附件</w:t>
      </w:r>
      <w:bookmarkEnd w:id="92"/>
      <w:bookmarkEnd w:id="93"/>
    </w:p>
    <w:p>
      <w:pPr>
        <w:numPr>
          <w:ilvl w:val="0"/>
          <w:numId w:val="0"/>
        </w:numPr>
        <w:ind w:leftChars="0"/>
        <w:rPr>
          <w:rFonts w:hint="eastAsia"/>
          <w:lang w:val="en-US" w:eastAsia="zh-CN"/>
        </w:rPr>
      </w:pPr>
      <w:r>
        <w:rPr>
          <w:rFonts w:hint="eastAsia"/>
          <w:lang w:val="en-US" w:eastAsia="zh-CN"/>
        </w:rPr>
        <w:t>附件一：学位论文评阅人及答辩委员会组成规定</w:t>
      </w:r>
    </w:p>
    <w:p>
      <w:pPr>
        <w:numPr>
          <w:ilvl w:val="0"/>
          <w:numId w:val="0"/>
        </w:numPr>
        <w:ind w:leftChars="0"/>
        <w:rPr>
          <w:rFonts w:hint="default"/>
          <w:lang w:val="en-US" w:eastAsia="zh-CN"/>
        </w:rPr>
      </w:pPr>
      <w:r>
        <w:rPr>
          <w:rFonts w:hint="default"/>
          <w:lang w:val="en-US" w:eastAsia="zh-CN"/>
        </w:rPr>
        <w:fldChar w:fldCharType="begin"/>
      </w:r>
      <w:r>
        <w:rPr>
          <w:rFonts w:hint="default"/>
          <w:lang w:val="en-US" w:eastAsia="zh-CN"/>
        </w:rPr>
        <w:instrText xml:space="preserve"> HYPERLINK \l "_十二、非匿名评阅人审核" </w:instrText>
      </w:r>
      <w:r>
        <w:rPr>
          <w:rFonts w:hint="default"/>
          <w:lang w:val="en-US" w:eastAsia="zh-CN"/>
        </w:rPr>
        <w:fldChar w:fldCharType="separate"/>
      </w:r>
      <w:r>
        <w:rPr>
          <w:rFonts w:hint="default"/>
          <w:lang w:val="en-US" w:eastAsia="zh-CN"/>
        </w:rPr>
        <w:object>
          <v:shape id="_x0000_i1025" o:spt="75" type="#_x0000_t75" style="height:73.7pt;width:80.75pt;" o:ole="t" filled="f" o:preferrelative="t" stroked="f" coordsize="21600,21600">
            <v:path/>
            <v:fill on="f" focussize="0,0"/>
            <v:stroke on="f"/>
            <v:imagedata r:id="rId144" o:title=""/>
            <o:lock v:ext="edit" aspectratio="t"/>
            <w10:wrap type="none"/>
            <w10:anchorlock/>
          </v:shape>
          <o:OLEObject Type="Embed" ProgID="Word.Document.12" ShapeID="_x0000_i1025" DrawAspect="Icon" ObjectID="_1468075725" r:id="rId143">
            <o:LockedField>false</o:LockedField>
          </o:OLEObject>
        </w:object>
      </w:r>
      <w:r>
        <w:rPr>
          <w:rFonts w:hint="default"/>
          <w:lang w:val="en-US" w:eastAsia="zh-CN"/>
        </w:rPr>
        <w:fldChar w:fldCharType="end"/>
      </w:r>
    </w:p>
    <w:p>
      <w:pPr>
        <w:numPr>
          <w:ilvl w:val="0"/>
          <w:numId w:val="0"/>
        </w:numPr>
        <w:ind w:leftChars="0"/>
        <w:rPr>
          <w:rFonts w:hint="eastAsia"/>
          <w:lang w:val="en-US" w:eastAsia="zh-CN"/>
        </w:rPr>
      </w:pPr>
      <w:r>
        <w:rPr>
          <w:rFonts w:hint="eastAsia"/>
          <w:lang w:val="en-US" w:eastAsia="zh-CN"/>
        </w:rPr>
        <w:t>附件二：毕业-学位流程中各功能作用描述</w:t>
      </w:r>
    </w:p>
    <w:p>
      <w:pPr>
        <w:numPr>
          <w:ilvl w:val="0"/>
          <w:numId w:val="0"/>
        </w:numPr>
        <w:ind w:leftChars="0"/>
        <w:rPr>
          <w:rFonts w:hint="default"/>
          <w:lang w:val="en-US" w:eastAsia="zh-CN"/>
        </w:rPr>
      </w:pPr>
      <w:r>
        <w:rPr>
          <w:rFonts w:hint="default"/>
          <w:lang w:val="en-US" w:eastAsia="zh-CN"/>
        </w:rPr>
        <w:object>
          <v:shape id="_x0000_i1026" o:spt="75" type="#_x0000_t75" style="height:66pt;width:72.75pt;" o:ole="t" filled="f" o:preferrelative="t" stroked="f" coordsize="21600,21600">
            <v:path/>
            <v:fill on="f" focussize="0,0"/>
            <v:stroke on="f"/>
            <v:imagedata r:id="rId146" o:title=""/>
            <o:lock v:ext="edit" aspectratio="t"/>
            <w10:wrap type="none"/>
            <w10:anchorlock/>
          </v:shape>
          <o:OLEObject Type="Embed" ProgID="Word.Document.12" ShapeID="_x0000_i1026" DrawAspect="Icon" ObjectID="_1468075726" r:id="rId145">
            <o:LockedField>false</o:LockedField>
          </o:OLEObject>
        </w:objec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533A63"/>
    <w:multiLevelType w:val="singleLevel"/>
    <w:tmpl w:val="92533A63"/>
    <w:lvl w:ilvl="0" w:tentative="0">
      <w:start w:val="1"/>
      <w:numFmt w:val="chineseCounting"/>
      <w:suff w:val="nothing"/>
      <w:lvlText w:val="%1、"/>
      <w:lvlJc w:val="left"/>
      <w:rPr>
        <w:rFonts w:hint="eastAsia"/>
      </w:rPr>
    </w:lvl>
  </w:abstractNum>
  <w:abstractNum w:abstractNumId="1">
    <w:nsid w:val="A02677CC"/>
    <w:multiLevelType w:val="singleLevel"/>
    <w:tmpl w:val="A02677CC"/>
    <w:lvl w:ilvl="0" w:tentative="0">
      <w:start w:val="1"/>
      <w:numFmt w:val="decimal"/>
      <w:lvlText w:val="%1)"/>
      <w:lvlJc w:val="left"/>
      <w:pPr>
        <w:tabs>
          <w:tab w:val="left" w:pos="312"/>
        </w:tabs>
      </w:pPr>
    </w:lvl>
  </w:abstractNum>
  <w:abstractNum w:abstractNumId="2">
    <w:nsid w:val="B5698B85"/>
    <w:multiLevelType w:val="singleLevel"/>
    <w:tmpl w:val="B5698B85"/>
    <w:lvl w:ilvl="0" w:tentative="0">
      <w:start w:val="1"/>
      <w:numFmt w:val="decimal"/>
      <w:suff w:val="nothing"/>
      <w:lvlText w:val="%1、"/>
      <w:lvlJc w:val="left"/>
    </w:lvl>
  </w:abstractNum>
  <w:abstractNum w:abstractNumId="3">
    <w:nsid w:val="D223812C"/>
    <w:multiLevelType w:val="singleLevel"/>
    <w:tmpl w:val="D223812C"/>
    <w:lvl w:ilvl="0" w:tentative="0">
      <w:start w:val="1"/>
      <w:numFmt w:val="chineseCounting"/>
      <w:suff w:val="nothing"/>
      <w:lvlText w:val="%1、"/>
      <w:lvlJc w:val="left"/>
      <w:rPr>
        <w:rFonts w:hint="eastAsia"/>
      </w:rPr>
    </w:lvl>
  </w:abstractNum>
  <w:abstractNum w:abstractNumId="4">
    <w:nsid w:val="E61C2526"/>
    <w:multiLevelType w:val="singleLevel"/>
    <w:tmpl w:val="E61C2526"/>
    <w:lvl w:ilvl="0" w:tentative="0">
      <w:start w:val="2"/>
      <w:numFmt w:val="decimal"/>
      <w:suff w:val="nothing"/>
      <w:lvlText w:val="%1、"/>
      <w:lvlJc w:val="left"/>
    </w:lvl>
  </w:abstractNum>
  <w:abstractNum w:abstractNumId="5">
    <w:nsid w:val="EA0AC8DE"/>
    <w:multiLevelType w:val="singleLevel"/>
    <w:tmpl w:val="EA0AC8DE"/>
    <w:lvl w:ilvl="0" w:tentative="0">
      <w:start w:val="1"/>
      <w:numFmt w:val="decimal"/>
      <w:suff w:val="nothing"/>
      <w:lvlText w:val="%1）"/>
      <w:lvlJc w:val="left"/>
    </w:lvl>
  </w:abstractNum>
  <w:abstractNum w:abstractNumId="6">
    <w:nsid w:val="F574932F"/>
    <w:multiLevelType w:val="singleLevel"/>
    <w:tmpl w:val="F574932F"/>
    <w:lvl w:ilvl="0" w:tentative="0">
      <w:start w:val="2"/>
      <w:numFmt w:val="decimal"/>
      <w:suff w:val="nothing"/>
      <w:lvlText w:val="%1、"/>
      <w:lvlJc w:val="left"/>
    </w:lvl>
  </w:abstractNum>
  <w:abstractNum w:abstractNumId="7">
    <w:nsid w:val="F70FF5C1"/>
    <w:multiLevelType w:val="singleLevel"/>
    <w:tmpl w:val="F70FF5C1"/>
    <w:lvl w:ilvl="0" w:tentative="0">
      <w:start w:val="1"/>
      <w:numFmt w:val="decimal"/>
      <w:lvlText w:val="%1)"/>
      <w:lvlJc w:val="left"/>
      <w:pPr>
        <w:ind w:left="425" w:hanging="425"/>
      </w:pPr>
      <w:rPr>
        <w:rFonts w:hint="default"/>
      </w:rPr>
    </w:lvl>
  </w:abstractNum>
  <w:abstractNum w:abstractNumId="8">
    <w:nsid w:val="0DB56E85"/>
    <w:multiLevelType w:val="singleLevel"/>
    <w:tmpl w:val="0DB56E85"/>
    <w:lvl w:ilvl="0" w:tentative="0">
      <w:start w:val="2"/>
      <w:numFmt w:val="chineseCounting"/>
      <w:suff w:val="nothing"/>
      <w:lvlText w:val="（%1）"/>
      <w:lvlJc w:val="left"/>
      <w:rPr>
        <w:rFonts w:hint="eastAsia"/>
      </w:rPr>
    </w:lvl>
  </w:abstractNum>
  <w:abstractNum w:abstractNumId="9">
    <w:nsid w:val="125353CD"/>
    <w:multiLevelType w:val="singleLevel"/>
    <w:tmpl w:val="125353CD"/>
    <w:lvl w:ilvl="0" w:tentative="0">
      <w:start w:val="1"/>
      <w:numFmt w:val="decimal"/>
      <w:suff w:val="nothing"/>
      <w:lvlText w:val="%1、"/>
      <w:lvlJc w:val="left"/>
    </w:lvl>
  </w:abstractNum>
  <w:abstractNum w:abstractNumId="10">
    <w:nsid w:val="1AF33B69"/>
    <w:multiLevelType w:val="singleLevel"/>
    <w:tmpl w:val="1AF33B69"/>
    <w:lvl w:ilvl="0" w:tentative="0">
      <w:start w:val="1"/>
      <w:numFmt w:val="decimal"/>
      <w:lvlText w:val="%1)"/>
      <w:lvlJc w:val="left"/>
      <w:pPr>
        <w:tabs>
          <w:tab w:val="left" w:pos="312"/>
        </w:tabs>
      </w:pPr>
    </w:lvl>
  </w:abstractNum>
  <w:abstractNum w:abstractNumId="11">
    <w:nsid w:val="1C13E98B"/>
    <w:multiLevelType w:val="singleLevel"/>
    <w:tmpl w:val="1C13E98B"/>
    <w:lvl w:ilvl="0" w:tentative="0">
      <w:start w:val="2"/>
      <w:numFmt w:val="chineseCounting"/>
      <w:suff w:val="nothing"/>
      <w:lvlText w:val="%1、"/>
      <w:lvlJc w:val="left"/>
      <w:rPr>
        <w:rFonts w:hint="eastAsia"/>
      </w:rPr>
    </w:lvl>
  </w:abstractNum>
  <w:abstractNum w:abstractNumId="12">
    <w:nsid w:val="24EB609C"/>
    <w:multiLevelType w:val="singleLevel"/>
    <w:tmpl w:val="24EB609C"/>
    <w:lvl w:ilvl="0" w:tentative="0">
      <w:start w:val="1"/>
      <w:numFmt w:val="decimal"/>
      <w:suff w:val="nothing"/>
      <w:lvlText w:val="%1）"/>
      <w:lvlJc w:val="left"/>
    </w:lvl>
  </w:abstractNum>
  <w:abstractNum w:abstractNumId="13">
    <w:nsid w:val="40EC2A8C"/>
    <w:multiLevelType w:val="singleLevel"/>
    <w:tmpl w:val="40EC2A8C"/>
    <w:lvl w:ilvl="0" w:tentative="0">
      <w:start w:val="1"/>
      <w:numFmt w:val="decimal"/>
      <w:suff w:val="nothing"/>
      <w:lvlText w:val="%1、"/>
      <w:lvlJc w:val="left"/>
    </w:lvl>
  </w:abstractNum>
  <w:abstractNum w:abstractNumId="14">
    <w:nsid w:val="427F1441"/>
    <w:multiLevelType w:val="multilevel"/>
    <w:tmpl w:val="427F1441"/>
    <w:lvl w:ilvl="0" w:tentative="0">
      <w:start w:val="1"/>
      <w:numFmt w:val="decimal"/>
      <w:lvlText w:val="%1)"/>
      <w:lvlJc w:val="left"/>
      <w:pPr>
        <w:tabs>
          <w:tab w:val="left" w:pos="312"/>
        </w:tabs>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5">
    <w:nsid w:val="4B4C537F"/>
    <w:multiLevelType w:val="multilevel"/>
    <w:tmpl w:val="4B4C537F"/>
    <w:lvl w:ilvl="0" w:tentative="0">
      <w:start w:val="3"/>
      <w:numFmt w:val="decimal"/>
      <w:lvlText w:val="%1."/>
      <w:lvlJc w:val="left"/>
      <w:pPr>
        <w:tabs>
          <w:tab w:val="left" w:pos="312"/>
        </w:tabs>
      </w:pPr>
      <w:rPr>
        <w:rFonts w:hint="default"/>
        <w:b w:val="0"/>
        <w:bCs w:val="0"/>
        <w:sz w:val="20"/>
        <w:szCs w:val="20"/>
      </w:rPr>
    </w:lvl>
    <w:lvl w:ilvl="1" w:tentative="0">
      <w:start w:val="1"/>
      <w:numFmt w:val="decimal"/>
      <w:suff w:val="space"/>
      <w:lvlText w:val="%1.%2."/>
      <w:lvlJc w:val="left"/>
      <w:pPr>
        <w:ind w:left="315" w:firstLine="0"/>
      </w:pPr>
      <w:rPr>
        <w:rFonts w:hint="default"/>
      </w:rPr>
    </w:lvl>
    <w:lvl w:ilvl="2" w:tentative="0">
      <w:start w:val="1"/>
      <w:numFmt w:val="decimal"/>
      <w:suff w:val="space"/>
      <w:lvlText w:val="%1.%2.%3."/>
      <w:lvlJc w:val="left"/>
      <w:pPr>
        <w:ind w:left="315" w:firstLine="0"/>
      </w:pPr>
      <w:rPr>
        <w:rFonts w:hint="default"/>
      </w:rPr>
    </w:lvl>
    <w:lvl w:ilvl="3" w:tentative="0">
      <w:start w:val="1"/>
      <w:numFmt w:val="decimal"/>
      <w:suff w:val="space"/>
      <w:lvlText w:val="%1.%2.%3.%4."/>
      <w:lvlJc w:val="left"/>
      <w:pPr>
        <w:ind w:left="315" w:firstLine="0"/>
      </w:pPr>
      <w:rPr>
        <w:rFonts w:hint="default"/>
      </w:rPr>
    </w:lvl>
    <w:lvl w:ilvl="4" w:tentative="0">
      <w:start w:val="1"/>
      <w:numFmt w:val="decimal"/>
      <w:suff w:val="space"/>
      <w:lvlText w:val="%1.%2.%3.%4.%5."/>
      <w:lvlJc w:val="left"/>
      <w:pPr>
        <w:ind w:left="315" w:firstLine="0"/>
      </w:pPr>
      <w:rPr>
        <w:rFonts w:hint="default"/>
      </w:rPr>
    </w:lvl>
    <w:lvl w:ilvl="5" w:tentative="0">
      <w:start w:val="1"/>
      <w:numFmt w:val="decimal"/>
      <w:suff w:val="space"/>
      <w:lvlText w:val="%1.%2.%3.%4.%5.%6."/>
      <w:lvlJc w:val="left"/>
      <w:pPr>
        <w:ind w:left="315" w:firstLine="0"/>
      </w:pPr>
      <w:rPr>
        <w:rFonts w:hint="default"/>
      </w:rPr>
    </w:lvl>
    <w:lvl w:ilvl="6" w:tentative="0">
      <w:start w:val="1"/>
      <w:numFmt w:val="decimal"/>
      <w:suff w:val="space"/>
      <w:lvlText w:val="%1.%2.%3.%4.%5.%6.%7."/>
      <w:lvlJc w:val="left"/>
      <w:pPr>
        <w:ind w:left="315" w:firstLine="0"/>
      </w:pPr>
      <w:rPr>
        <w:rFonts w:hint="default"/>
      </w:rPr>
    </w:lvl>
    <w:lvl w:ilvl="7" w:tentative="0">
      <w:start w:val="1"/>
      <w:numFmt w:val="decimal"/>
      <w:suff w:val="space"/>
      <w:lvlText w:val="%1.%2.%3.%4.%5.%6.%7.%8."/>
      <w:lvlJc w:val="left"/>
      <w:pPr>
        <w:ind w:left="315" w:firstLine="0"/>
      </w:pPr>
      <w:rPr>
        <w:rFonts w:hint="default"/>
      </w:rPr>
    </w:lvl>
    <w:lvl w:ilvl="8" w:tentative="0">
      <w:start w:val="1"/>
      <w:numFmt w:val="decimal"/>
      <w:suff w:val="space"/>
      <w:lvlText w:val="%1.%2.%3.%4.%5.%6.%7.%8.%9."/>
      <w:lvlJc w:val="left"/>
      <w:pPr>
        <w:ind w:left="315" w:firstLine="0"/>
      </w:pPr>
      <w:rPr>
        <w:rFonts w:hint="default"/>
      </w:rPr>
    </w:lvl>
  </w:abstractNum>
  <w:abstractNum w:abstractNumId="16">
    <w:nsid w:val="6DD11451"/>
    <w:multiLevelType w:val="singleLevel"/>
    <w:tmpl w:val="6DD11451"/>
    <w:lvl w:ilvl="0" w:tentative="0">
      <w:start w:val="6"/>
      <w:numFmt w:val="chineseCounting"/>
      <w:suff w:val="nothing"/>
      <w:lvlText w:val="%1、"/>
      <w:lvlJc w:val="left"/>
      <w:rPr>
        <w:rFonts w:hint="eastAsia"/>
      </w:rPr>
    </w:lvl>
  </w:abstractNum>
  <w:abstractNum w:abstractNumId="17">
    <w:nsid w:val="7EEBF9D6"/>
    <w:multiLevelType w:val="singleLevel"/>
    <w:tmpl w:val="7EEBF9D6"/>
    <w:lvl w:ilvl="0" w:tentative="0">
      <w:start w:val="1"/>
      <w:numFmt w:val="decimal"/>
      <w:lvlText w:val="%1)"/>
      <w:lvlJc w:val="left"/>
      <w:pPr>
        <w:tabs>
          <w:tab w:val="left" w:pos="312"/>
        </w:tabs>
      </w:pPr>
    </w:lvl>
  </w:abstractNum>
  <w:num w:numId="1">
    <w:abstractNumId w:val="15"/>
  </w:num>
  <w:num w:numId="2">
    <w:abstractNumId w:val="4"/>
  </w:num>
  <w:num w:numId="3">
    <w:abstractNumId w:val="11"/>
  </w:num>
  <w:num w:numId="4">
    <w:abstractNumId w:val="2"/>
  </w:num>
  <w:num w:numId="5">
    <w:abstractNumId w:val="1"/>
  </w:num>
  <w:num w:numId="6">
    <w:abstractNumId w:val="17"/>
  </w:num>
  <w:num w:numId="7">
    <w:abstractNumId w:val="8"/>
  </w:num>
  <w:num w:numId="8">
    <w:abstractNumId w:val="9"/>
  </w:num>
  <w:num w:numId="9">
    <w:abstractNumId w:val="5"/>
  </w:num>
  <w:num w:numId="10">
    <w:abstractNumId w:val="12"/>
  </w:num>
  <w:num w:numId="11">
    <w:abstractNumId w:val="6"/>
  </w:num>
  <w:num w:numId="12">
    <w:abstractNumId w:val="13"/>
  </w:num>
  <w:num w:numId="13">
    <w:abstractNumId w:val="14"/>
  </w:num>
  <w:num w:numId="14">
    <w:abstractNumId w:val="10"/>
  </w:num>
  <w:num w:numId="15">
    <w:abstractNumId w:val="7"/>
  </w:num>
  <w:num w:numId="16">
    <w:abstractNumId w:val="16"/>
  </w:num>
  <w:num w:numId="17">
    <w:abstractNumId w:val="3"/>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diMzUxNmQ2NjJiNDdlOTBhM2EyZTkyZDk0Yzg3MzAifQ=="/>
  </w:docVars>
  <w:rsids>
    <w:rsidRoot w:val="00015949"/>
    <w:rsid w:val="00001D04"/>
    <w:rsid w:val="00012670"/>
    <w:rsid w:val="00015949"/>
    <w:rsid w:val="000201C2"/>
    <w:rsid w:val="00031CBE"/>
    <w:rsid w:val="00046417"/>
    <w:rsid w:val="00076538"/>
    <w:rsid w:val="000826B0"/>
    <w:rsid w:val="000912F9"/>
    <w:rsid w:val="000B3874"/>
    <w:rsid w:val="000D31A2"/>
    <w:rsid w:val="000D7A05"/>
    <w:rsid w:val="000E6C45"/>
    <w:rsid w:val="001234BA"/>
    <w:rsid w:val="00123A38"/>
    <w:rsid w:val="001416E4"/>
    <w:rsid w:val="00145F80"/>
    <w:rsid w:val="00160BD1"/>
    <w:rsid w:val="00161FE4"/>
    <w:rsid w:val="001625AF"/>
    <w:rsid w:val="0017323D"/>
    <w:rsid w:val="0017467F"/>
    <w:rsid w:val="00182C32"/>
    <w:rsid w:val="001922AD"/>
    <w:rsid w:val="001A29F7"/>
    <w:rsid w:val="001A3D69"/>
    <w:rsid w:val="001A5DF9"/>
    <w:rsid w:val="001A64DF"/>
    <w:rsid w:val="001B528B"/>
    <w:rsid w:val="001B6A81"/>
    <w:rsid w:val="001C1363"/>
    <w:rsid w:val="001C76EE"/>
    <w:rsid w:val="001D4062"/>
    <w:rsid w:val="001F5BFA"/>
    <w:rsid w:val="00206539"/>
    <w:rsid w:val="002338AA"/>
    <w:rsid w:val="00246E44"/>
    <w:rsid w:val="00280ED8"/>
    <w:rsid w:val="00286B8D"/>
    <w:rsid w:val="00291CDF"/>
    <w:rsid w:val="00294714"/>
    <w:rsid w:val="002B7D13"/>
    <w:rsid w:val="002D4698"/>
    <w:rsid w:val="002E0A4A"/>
    <w:rsid w:val="00336657"/>
    <w:rsid w:val="00336678"/>
    <w:rsid w:val="00340C78"/>
    <w:rsid w:val="003618AE"/>
    <w:rsid w:val="00364266"/>
    <w:rsid w:val="00365B45"/>
    <w:rsid w:val="003936E3"/>
    <w:rsid w:val="00396AC2"/>
    <w:rsid w:val="003E0866"/>
    <w:rsid w:val="003E5506"/>
    <w:rsid w:val="003E68BD"/>
    <w:rsid w:val="003F278B"/>
    <w:rsid w:val="003F673E"/>
    <w:rsid w:val="0040361D"/>
    <w:rsid w:val="00405CB0"/>
    <w:rsid w:val="0041721F"/>
    <w:rsid w:val="00426017"/>
    <w:rsid w:val="00446292"/>
    <w:rsid w:val="00465395"/>
    <w:rsid w:val="0049202D"/>
    <w:rsid w:val="004A210B"/>
    <w:rsid w:val="004A7C9E"/>
    <w:rsid w:val="005448D3"/>
    <w:rsid w:val="00563153"/>
    <w:rsid w:val="005756E2"/>
    <w:rsid w:val="00587992"/>
    <w:rsid w:val="00590FA8"/>
    <w:rsid w:val="00591C7E"/>
    <w:rsid w:val="005A3305"/>
    <w:rsid w:val="005C2229"/>
    <w:rsid w:val="005F5987"/>
    <w:rsid w:val="00620FB3"/>
    <w:rsid w:val="00623A0F"/>
    <w:rsid w:val="00624319"/>
    <w:rsid w:val="00647530"/>
    <w:rsid w:val="00647B31"/>
    <w:rsid w:val="00660293"/>
    <w:rsid w:val="006615AD"/>
    <w:rsid w:val="006715D5"/>
    <w:rsid w:val="006A7BD7"/>
    <w:rsid w:val="006E02AB"/>
    <w:rsid w:val="006E61FF"/>
    <w:rsid w:val="006E7DBA"/>
    <w:rsid w:val="00703093"/>
    <w:rsid w:val="0070487D"/>
    <w:rsid w:val="007455DE"/>
    <w:rsid w:val="00745E51"/>
    <w:rsid w:val="00771454"/>
    <w:rsid w:val="007774D3"/>
    <w:rsid w:val="007973A1"/>
    <w:rsid w:val="007B7D0A"/>
    <w:rsid w:val="007C4D77"/>
    <w:rsid w:val="007D3A98"/>
    <w:rsid w:val="0081455A"/>
    <w:rsid w:val="0081702B"/>
    <w:rsid w:val="00836EA9"/>
    <w:rsid w:val="0086347F"/>
    <w:rsid w:val="008B4BC2"/>
    <w:rsid w:val="008B5ADC"/>
    <w:rsid w:val="008F393F"/>
    <w:rsid w:val="008F4AF8"/>
    <w:rsid w:val="009020BC"/>
    <w:rsid w:val="00935188"/>
    <w:rsid w:val="00937636"/>
    <w:rsid w:val="009503E8"/>
    <w:rsid w:val="0097280C"/>
    <w:rsid w:val="00983061"/>
    <w:rsid w:val="00993B68"/>
    <w:rsid w:val="009B0130"/>
    <w:rsid w:val="009F23FD"/>
    <w:rsid w:val="00A31E07"/>
    <w:rsid w:val="00A4569D"/>
    <w:rsid w:val="00A52C30"/>
    <w:rsid w:val="00A753F2"/>
    <w:rsid w:val="00A839B5"/>
    <w:rsid w:val="00A90C08"/>
    <w:rsid w:val="00AC5A6D"/>
    <w:rsid w:val="00AE44C0"/>
    <w:rsid w:val="00AF1D89"/>
    <w:rsid w:val="00B01122"/>
    <w:rsid w:val="00B0364E"/>
    <w:rsid w:val="00B10A49"/>
    <w:rsid w:val="00B23701"/>
    <w:rsid w:val="00B25CFC"/>
    <w:rsid w:val="00B36A12"/>
    <w:rsid w:val="00B43539"/>
    <w:rsid w:val="00B64355"/>
    <w:rsid w:val="00B66905"/>
    <w:rsid w:val="00B706B7"/>
    <w:rsid w:val="00B70D1B"/>
    <w:rsid w:val="00B74904"/>
    <w:rsid w:val="00B835A5"/>
    <w:rsid w:val="00BA5BF3"/>
    <w:rsid w:val="00BD5B7D"/>
    <w:rsid w:val="00C040D3"/>
    <w:rsid w:val="00C5319C"/>
    <w:rsid w:val="00C64084"/>
    <w:rsid w:val="00C664C3"/>
    <w:rsid w:val="00C7022B"/>
    <w:rsid w:val="00C7086E"/>
    <w:rsid w:val="00C7144A"/>
    <w:rsid w:val="00C849FE"/>
    <w:rsid w:val="00CC4406"/>
    <w:rsid w:val="00CD7FBE"/>
    <w:rsid w:val="00CF2D36"/>
    <w:rsid w:val="00D079BD"/>
    <w:rsid w:val="00D171F1"/>
    <w:rsid w:val="00D34C29"/>
    <w:rsid w:val="00D4406D"/>
    <w:rsid w:val="00D4628B"/>
    <w:rsid w:val="00D7695A"/>
    <w:rsid w:val="00D8161E"/>
    <w:rsid w:val="00DA55F4"/>
    <w:rsid w:val="00DA649A"/>
    <w:rsid w:val="00DE43A1"/>
    <w:rsid w:val="00DE6E60"/>
    <w:rsid w:val="00DE7089"/>
    <w:rsid w:val="00E004D6"/>
    <w:rsid w:val="00E13DDD"/>
    <w:rsid w:val="00E31936"/>
    <w:rsid w:val="00E44396"/>
    <w:rsid w:val="00E471E9"/>
    <w:rsid w:val="00E65B4F"/>
    <w:rsid w:val="00E70D5B"/>
    <w:rsid w:val="00E74B19"/>
    <w:rsid w:val="00EC2D6C"/>
    <w:rsid w:val="00EE4933"/>
    <w:rsid w:val="00F0232C"/>
    <w:rsid w:val="00F20315"/>
    <w:rsid w:val="00F6005B"/>
    <w:rsid w:val="00F640C1"/>
    <w:rsid w:val="00F65CDE"/>
    <w:rsid w:val="00F664E9"/>
    <w:rsid w:val="00F75800"/>
    <w:rsid w:val="00F95795"/>
    <w:rsid w:val="00FC30BA"/>
    <w:rsid w:val="00FC498A"/>
    <w:rsid w:val="00FD2DF9"/>
    <w:rsid w:val="00FD42A8"/>
    <w:rsid w:val="00FD54CA"/>
    <w:rsid w:val="00FD7D44"/>
    <w:rsid w:val="011E0236"/>
    <w:rsid w:val="01F7740C"/>
    <w:rsid w:val="02B317D3"/>
    <w:rsid w:val="043C2B25"/>
    <w:rsid w:val="05CA7FAF"/>
    <w:rsid w:val="06401853"/>
    <w:rsid w:val="065A703E"/>
    <w:rsid w:val="08061E54"/>
    <w:rsid w:val="083E00E7"/>
    <w:rsid w:val="09C3784E"/>
    <w:rsid w:val="09D40AAD"/>
    <w:rsid w:val="0ABA5C7D"/>
    <w:rsid w:val="0D0273AB"/>
    <w:rsid w:val="0D195AD0"/>
    <w:rsid w:val="0D756147"/>
    <w:rsid w:val="0E996FB5"/>
    <w:rsid w:val="0F897192"/>
    <w:rsid w:val="0FC12D1F"/>
    <w:rsid w:val="0FE47160"/>
    <w:rsid w:val="13302B94"/>
    <w:rsid w:val="13B70D40"/>
    <w:rsid w:val="13D12EE6"/>
    <w:rsid w:val="14162D8A"/>
    <w:rsid w:val="15561D81"/>
    <w:rsid w:val="17E94AF6"/>
    <w:rsid w:val="184E2757"/>
    <w:rsid w:val="18832486"/>
    <w:rsid w:val="1ADC12F3"/>
    <w:rsid w:val="1B2F18E8"/>
    <w:rsid w:val="1C0335C3"/>
    <w:rsid w:val="1CA1502F"/>
    <w:rsid w:val="1D0108E4"/>
    <w:rsid w:val="1EE92CEE"/>
    <w:rsid w:val="1F3D5003"/>
    <w:rsid w:val="1FB165AB"/>
    <w:rsid w:val="200F41A6"/>
    <w:rsid w:val="2098796C"/>
    <w:rsid w:val="21FE47E4"/>
    <w:rsid w:val="224C47AB"/>
    <w:rsid w:val="235A5E54"/>
    <w:rsid w:val="241B0239"/>
    <w:rsid w:val="2421758F"/>
    <w:rsid w:val="259F4C9D"/>
    <w:rsid w:val="25F82554"/>
    <w:rsid w:val="263F0183"/>
    <w:rsid w:val="264F554E"/>
    <w:rsid w:val="26D703BB"/>
    <w:rsid w:val="27116E1E"/>
    <w:rsid w:val="27735FE4"/>
    <w:rsid w:val="28CF57EE"/>
    <w:rsid w:val="29B33362"/>
    <w:rsid w:val="2A0D3DB2"/>
    <w:rsid w:val="2A566D6D"/>
    <w:rsid w:val="2B0B2FCC"/>
    <w:rsid w:val="2B9139D8"/>
    <w:rsid w:val="2BDB2C5A"/>
    <w:rsid w:val="2CA8781C"/>
    <w:rsid w:val="2CBA0563"/>
    <w:rsid w:val="2CBC42DB"/>
    <w:rsid w:val="2CEA376E"/>
    <w:rsid w:val="2DE044E2"/>
    <w:rsid w:val="2EA04B68"/>
    <w:rsid w:val="2FBD6E62"/>
    <w:rsid w:val="30060C77"/>
    <w:rsid w:val="307E6F1F"/>
    <w:rsid w:val="3744384B"/>
    <w:rsid w:val="374B2E2B"/>
    <w:rsid w:val="38AC6B41"/>
    <w:rsid w:val="39625FBD"/>
    <w:rsid w:val="3A7A731C"/>
    <w:rsid w:val="3D2F21F1"/>
    <w:rsid w:val="3E88226F"/>
    <w:rsid w:val="3EF362E1"/>
    <w:rsid w:val="40876CB2"/>
    <w:rsid w:val="423A41C8"/>
    <w:rsid w:val="42546D1A"/>
    <w:rsid w:val="43052B4C"/>
    <w:rsid w:val="434116BF"/>
    <w:rsid w:val="44355974"/>
    <w:rsid w:val="445C3F1A"/>
    <w:rsid w:val="47640DF4"/>
    <w:rsid w:val="478E0937"/>
    <w:rsid w:val="490A20A9"/>
    <w:rsid w:val="490D7DE5"/>
    <w:rsid w:val="499A72FA"/>
    <w:rsid w:val="4A4756D4"/>
    <w:rsid w:val="4A746E67"/>
    <w:rsid w:val="4A8B6151"/>
    <w:rsid w:val="4B923837"/>
    <w:rsid w:val="4BA70DDE"/>
    <w:rsid w:val="4BE40D01"/>
    <w:rsid w:val="4C9E7102"/>
    <w:rsid w:val="4E501189"/>
    <w:rsid w:val="4E6D1F70"/>
    <w:rsid w:val="4E6F772F"/>
    <w:rsid w:val="4F231B40"/>
    <w:rsid w:val="4FC86775"/>
    <w:rsid w:val="4FDC54E3"/>
    <w:rsid w:val="5145207D"/>
    <w:rsid w:val="52CB0A8E"/>
    <w:rsid w:val="530323B4"/>
    <w:rsid w:val="53202F66"/>
    <w:rsid w:val="53B35A5D"/>
    <w:rsid w:val="55DD0C9B"/>
    <w:rsid w:val="56BA18A6"/>
    <w:rsid w:val="577940EE"/>
    <w:rsid w:val="57E60D46"/>
    <w:rsid w:val="580135A0"/>
    <w:rsid w:val="58232D44"/>
    <w:rsid w:val="588C0A3D"/>
    <w:rsid w:val="588F0029"/>
    <w:rsid w:val="59262959"/>
    <w:rsid w:val="597B0EF6"/>
    <w:rsid w:val="5A8F4548"/>
    <w:rsid w:val="5B3B4611"/>
    <w:rsid w:val="5D1829A3"/>
    <w:rsid w:val="5D297DF7"/>
    <w:rsid w:val="5D6F2B20"/>
    <w:rsid w:val="5D7E6D0A"/>
    <w:rsid w:val="5EBF3F02"/>
    <w:rsid w:val="5F21609C"/>
    <w:rsid w:val="5F3E5EAF"/>
    <w:rsid w:val="5FDC0262"/>
    <w:rsid w:val="5FEB06C4"/>
    <w:rsid w:val="6159146C"/>
    <w:rsid w:val="663D1DCA"/>
    <w:rsid w:val="66C37A39"/>
    <w:rsid w:val="67A621D7"/>
    <w:rsid w:val="68DA1BFE"/>
    <w:rsid w:val="6B040620"/>
    <w:rsid w:val="6D20035A"/>
    <w:rsid w:val="6D350F65"/>
    <w:rsid w:val="6D445B24"/>
    <w:rsid w:val="6D754891"/>
    <w:rsid w:val="6DF606F4"/>
    <w:rsid w:val="6E1D6735"/>
    <w:rsid w:val="6EAC3EA6"/>
    <w:rsid w:val="6FB3100E"/>
    <w:rsid w:val="70425E72"/>
    <w:rsid w:val="70565B71"/>
    <w:rsid w:val="719C5A56"/>
    <w:rsid w:val="71C46DCC"/>
    <w:rsid w:val="71DB45C2"/>
    <w:rsid w:val="73233821"/>
    <w:rsid w:val="74473664"/>
    <w:rsid w:val="74893C7E"/>
    <w:rsid w:val="750758DC"/>
    <w:rsid w:val="764A0CE6"/>
    <w:rsid w:val="76571F4C"/>
    <w:rsid w:val="76CF2F9B"/>
    <w:rsid w:val="770A1659"/>
    <w:rsid w:val="777F4A4A"/>
    <w:rsid w:val="784B788E"/>
    <w:rsid w:val="78756656"/>
    <w:rsid w:val="788742A0"/>
    <w:rsid w:val="79DD2554"/>
    <w:rsid w:val="7A1828C7"/>
    <w:rsid w:val="7A5769BE"/>
    <w:rsid w:val="7DA912DF"/>
    <w:rsid w:val="7E750BBB"/>
    <w:rsid w:val="7E9810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2"/>
    <w:autoRedefine/>
    <w:unhideWhenUsed/>
    <w:qFormat/>
    <w:uiPriority w:val="9"/>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autoRedefine/>
    <w:unhideWhenUsed/>
    <w:qFormat/>
    <w:uiPriority w:val="9"/>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3">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6">
    <w:name w:val="toc 3"/>
    <w:basedOn w:val="1"/>
    <w:next w:val="1"/>
    <w:autoRedefine/>
    <w:semiHidden/>
    <w:unhideWhenUsed/>
    <w:qFormat/>
    <w:uiPriority w:val="39"/>
    <w:pPr>
      <w:ind w:left="840" w:leftChars="400"/>
    </w:pPr>
  </w:style>
  <w:style w:type="paragraph" w:styleId="7">
    <w:name w:val="footer"/>
    <w:basedOn w:val="1"/>
    <w:link w:val="20"/>
    <w:autoRedefine/>
    <w:unhideWhenUsed/>
    <w:qFormat/>
    <w:uiPriority w:val="99"/>
    <w:pPr>
      <w:tabs>
        <w:tab w:val="center" w:pos="4153"/>
        <w:tab w:val="right" w:pos="8306"/>
      </w:tabs>
      <w:snapToGrid w:val="0"/>
      <w:jc w:val="left"/>
    </w:pPr>
    <w:rPr>
      <w:sz w:val="18"/>
      <w:szCs w:val="18"/>
    </w:rPr>
  </w:style>
  <w:style w:type="paragraph" w:styleId="8">
    <w:name w:val="header"/>
    <w:basedOn w:val="1"/>
    <w:link w:val="19"/>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autoRedefine/>
    <w:unhideWhenUsed/>
    <w:qFormat/>
    <w:uiPriority w:val="39"/>
  </w:style>
  <w:style w:type="paragraph" w:styleId="10">
    <w:name w:val="toc 2"/>
    <w:basedOn w:val="1"/>
    <w:next w:val="1"/>
    <w:autoRedefine/>
    <w:semiHidden/>
    <w:unhideWhenUsed/>
    <w:qFormat/>
    <w:uiPriority w:val="39"/>
    <w:pPr>
      <w:ind w:left="420" w:leftChars="200"/>
    </w:pPr>
  </w:style>
  <w:style w:type="paragraph" w:styleId="11">
    <w:name w:val="HTML Preformatted"/>
    <w:basedOn w:val="1"/>
    <w:autoRedefine/>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character" w:styleId="14">
    <w:name w:val="FollowedHyperlink"/>
    <w:basedOn w:val="13"/>
    <w:autoRedefine/>
    <w:semiHidden/>
    <w:unhideWhenUsed/>
    <w:qFormat/>
    <w:uiPriority w:val="99"/>
    <w:rPr>
      <w:color w:val="800080"/>
      <w:u w:val="single"/>
    </w:rPr>
  </w:style>
  <w:style w:type="character" w:styleId="15">
    <w:name w:val="Hyperlink"/>
    <w:basedOn w:val="13"/>
    <w:autoRedefine/>
    <w:unhideWhenUsed/>
    <w:qFormat/>
    <w:uiPriority w:val="99"/>
    <w:rPr>
      <w:color w:val="0563C1" w:themeColor="hyperlink"/>
      <w:u w:val="single"/>
      <w14:textFill>
        <w14:solidFill>
          <w14:schemeClr w14:val="hlink"/>
        </w14:solidFill>
      </w14:textFill>
    </w:rPr>
  </w:style>
  <w:style w:type="character" w:customStyle="1" w:styleId="16">
    <w:name w:val="标题 1 字符"/>
    <w:basedOn w:val="13"/>
    <w:link w:val="2"/>
    <w:autoRedefine/>
    <w:qFormat/>
    <w:uiPriority w:val="9"/>
    <w:rPr>
      <w:b/>
      <w:bCs/>
      <w:kern w:val="44"/>
      <w:sz w:val="44"/>
      <w:szCs w:val="44"/>
    </w:rPr>
  </w:style>
  <w:style w:type="character" w:customStyle="1" w:styleId="17">
    <w:name w:val="Unresolved Mention"/>
    <w:basedOn w:val="13"/>
    <w:autoRedefine/>
    <w:semiHidden/>
    <w:unhideWhenUsed/>
    <w:qFormat/>
    <w:uiPriority w:val="99"/>
    <w:rPr>
      <w:color w:val="605E5C"/>
      <w:shd w:val="clear" w:color="auto" w:fill="E1DFDD"/>
    </w:rPr>
  </w:style>
  <w:style w:type="paragraph" w:styleId="18">
    <w:name w:val="List Paragraph"/>
    <w:basedOn w:val="1"/>
    <w:autoRedefine/>
    <w:qFormat/>
    <w:uiPriority w:val="34"/>
    <w:pPr>
      <w:ind w:firstLine="420" w:firstLineChars="200"/>
    </w:pPr>
  </w:style>
  <w:style w:type="character" w:customStyle="1" w:styleId="19">
    <w:name w:val="页眉 字符"/>
    <w:basedOn w:val="13"/>
    <w:link w:val="8"/>
    <w:autoRedefine/>
    <w:qFormat/>
    <w:uiPriority w:val="99"/>
    <w:rPr>
      <w:sz w:val="18"/>
      <w:szCs w:val="18"/>
    </w:rPr>
  </w:style>
  <w:style w:type="character" w:customStyle="1" w:styleId="20">
    <w:name w:val="页脚 字符"/>
    <w:basedOn w:val="13"/>
    <w:link w:val="7"/>
    <w:autoRedefine/>
    <w:qFormat/>
    <w:uiPriority w:val="99"/>
    <w:rPr>
      <w:sz w:val="18"/>
      <w:szCs w:val="18"/>
    </w:rPr>
  </w:style>
  <w:style w:type="character" w:customStyle="1" w:styleId="21">
    <w:name w:val="curposi"/>
    <w:basedOn w:val="13"/>
    <w:autoRedefine/>
    <w:qFormat/>
    <w:uiPriority w:val="0"/>
  </w:style>
  <w:style w:type="character" w:customStyle="1" w:styleId="22">
    <w:name w:val="标题 3 Char"/>
    <w:link w:val="4"/>
    <w:autoRedefine/>
    <w:qFormat/>
    <w:uiPriority w:val="0"/>
    <w:rPr>
      <w:b/>
      <w:sz w:val="32"/>
    </w:rPr>
  </w:style>
  <w:style w:type="paragraph" w:customStyle="1" w:styleId="23">
    <w:name w:val="WPSOffice手动目录 1"/>
    <w:autoRedefine/>
    <w:qFormat/>
    <w:uiPriority w:val="0"/>
    <w:pPr>
      <w:ind w:leftChars="0"/>
    </w:pPr>
    <w:rPr>
      <w:rFonts w:ascii="Times New Roman" w:hAnsi="Times New Roman" w:eastAsia="宋体" w:cs="Times New Roman"/>
      <w:sz w:val="20"/>
      <w:szCs w:val="20"/>
    </w:rPr>
  </w:style>
  <w:style w:type="paragraph" w:customStyle="1" w:styleId="24">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0" Type="http://schemas.openxmlformats.org/officeDocument/2006/relationships/fontTable" Target="fontTable.xml"/><Relationship Id="rId15" Type="http://schemas.openxmlformats.org/officeDocument/2006/relationships/image" Target="media/image11.png"/><Relationship Id="rId149" Type="http://schemas.openxmlformats.org/officeDocument/2006/relationships/customXml" Target="../customXml/item2.xml"/><Relationship Id="rId148" Type="http://schemas.openxmlformats.org/officeDocument/2006/relationships/numbering" Target="numbering.xml"/><Relationship Id="rId147" Type="http://schemas.openxmlformats.org/officeDocument/2006/relationships/customXml" Target="../customXml/item1.xml"/><Relationship Id="rId146" Type="http://schemas.openxmlformats.org/officeDocument/2006/relationships/image" Target="media/image140.emf"/><Relationship Id="rId145" Type="http://schemas.openxmlformats.org/officeDocument/2006/relationships/oleObject" Target="embeddings/oleObject2.bin"/><Relationship Id="rId144" Type="http://schemas.openxmlformats.org/officeDocument/2006/relationships/image" Target="media/image139.emf"/><Relationship Id="rId143" Type="http://schemas.openxmlformats.org/officeDocument/2006/relationships/oleObject" Target="embeddings/oleObject1.bin"/><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CACCF28-DCCD-48BD-ACBB-0904BE92739F}">
  <ds:schemaRefs/>
</ds:datastoreItem>
</file>

<file path=docProps/app.xml><?xml version="1.0" encoding="utf-8"?>
<Properties xmlns="http://schemas.openxmlformats.org/officeDocument/2006/extended-properties" xmlns:vt="http://schemas.openxmlformats.org/officeDocument/2006/docPropsVTypes">
  <Template>Normal.dotm</Template>
  <Pages>80</Pages>
  <Words>7187</Words>
  <Characters>7322</Characters>
  <Lines>1</Lines>
  <Paragraphs>1</Paragraphs>
  <TotalTime>5</TotalTime>
  <ScaleCrop>false</ScaleCrop>
  <LinksUpToDate>false</LinksUpToDate>
  <CharactersWithSpaces>7667</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2023-05-17T13:25:00Z</dcterms:created>
  <dc:creator>刘志伟</dc:creator>
  <cp:lastModifiedBy>wqy</cp:lastModifiedBy>
  <dcterms:modified xsi:type="dcterms:W3CDTF">2024-06-06T07:19:25Z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63CFF4EF88AC4BC6ADB6615E29BC5346_13</vt:lpwstr>
  </property>
</Properties>
</file>